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E9829" w14:textId="77777777" w:rsidR="006A7B8C" w:rsidRPr="006A7B8C" w:rsidRDefault="006A7B8C" w:rsidP="006A7B8C">
      <w:pPr>
        <w:widowControl w:val="0"/>
        <w:autoSpaceDE w:val="0"/>
        <w:autoSpaceDN w:val="0"/>
        <w:adjustRightInd w:val="0"/>
        <w:ind w:left="-720"/>
        <w:jc w:val="center"/>
        <w:rPr>
          <w:rFonts w:eastAsia="Calibri"/>
          <w:b/>
          <w:sz w:val="28"/>
          <w:szCs w:val="28"/>
        </w:rPr>
      </w:pPr>
      <w:r w:rsidRPr="006A7B8C">
        <w:rPr>
          <w:rFonts w:eastAsia="Calibri"/>
          <w:b/>
          <w:noProof/>
          <w:sz w:val="28"/>
          <w:szCs w:val="28"/>
        </w:rPr>
        <w:drawing>
          <wp:inline distT="0" distB="0" distL="0" distR="0" wp14:anchorId="02FA9E72" wp14:editId="639D39E7">
            <wp:extent cx="56197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1B2035B0" w14:textId="77777777" w:rsidR="006A7B8C" w:rsidRPr="006A7B8C" w:rsidRDefault="006A7B8C" w:rsidP="006A7B8C">
      <w:pPr>
        <w:widowControl w:val="0"/>
        <w:autoSpaceDE w:val="0"/>
        <w:autoSpaceDN w:val="0"/>
        <w:adjustRightInd w:val="0"/>
        <w:ind w:left="-720"/>
        <w:jc w:val="center"/>
        <w:rPr>
          <w:rFonts w:eastAsia="Calibri"/>
          <w:b/>
          <w:sz w:val="28"/>
          <w:szCs w:val="28"/>
        </w:rPr>
      </w:pPr>
    </w:p>
    <w:p w14:paraId="3DB85DC8" w14:textId="77777777" w:rsidR="006A7B8C" w:rsidRPr="006A7B8C" w:rsidRDefault="006A7B8C" w:rsidP="006A7B8C">
      <w:pPr>
        <w:widowControl w:val="0"/>
        <w:autoSpaceDE w:val="0"/>
        <w:autoSpaceDN w:val="0"/>
        <w:adjustRightInd w:val="0"/>
        <w:ind w:left="-720"/>
        <w:jc w:val="center"/>
        <w:rPr>
          <w:rFonts w:eastAsia="Calibri"/>
          <w:b/>
          <w:sz w:val="28"/>
          <w:szCs w:val="28"/>
        </w:rPr>
      </w:pPr>
      <w:r w:rsidRPr="006A7B8C">
        <w:rPr>
          <w:rFonts w:eastAsia="Calibri"/>
          <w:b/>
          <w:sz w:val="28"/>
          <w:szCs w:val="28"/>
        </w:rPr>
        <w:t xml:space="preserve">          СОВЕТ ДЕПУТАТОВ ПОЛЕТАЕВСКОГО СЕЛЬСКОГО ПОСЕЛЕНИЯ </w:t>
      </w:r>
    </w:p>
    <w:p w14:paraId="64F28803" w14:textId="77777777" w:rsidR="006A7B8C" w:rsidRPr="006A7B8C" w:rsidRDefault="006A7B8C" w:rsidP="006A7B8C">
      <w:pPr>
        <w:widowControl w:val="0"/>
        <w:autoSpaceDE w:val="0"/>
        <w:autoSpaceDN w:val="0"/>
        <w:adjustRightInd w:val="0"/>
        <w:ind w:left="-720"/>
        <w:jc w:val="center"/>
        <w:rPr>
          <w:rFonts w:eastAsia="Calibri"/>
          <w:b/>
          <w:sz w:val="28"/>
          <w:szCs w:val="28"/>
        </w:rPr>
      </w:pPr>
      <w:r w:rsidRPr="006A7B8C">
        <w:rPr>
          <w:rFonts w:eastAsia="Calibri"/>
          <w:b/>
          <w:sz w:val="28"/>
          <w:szCs w:val="28"/>
        </w:rPr>
        <w:t xml:space="preserve">СОСНОВСКОГО МУНИЦИПАЛЬНОГО РАЙОНА </w:t>
      </w:r>
    </w:p>
    <w:tbl>
      <w:tblPr>
        <w:tblW w:w="9720" w:type="dxa"/>
        <w:tblInd w:w="108" w:type="dxa"/>
        <w:tblBorders>
          <w:top w:val="thinThickSmallGap" w:sz="24" w:space="0" w:color="auto"/>
        </w:tblBorders>
        <w:tblLook w:val="04A0" w:firstRow="1" w:lastRow="0" w:firstColumn="1" w:lastColumn="0" w:noHBand="0" w:noVBand="1"/>
      </w:tblPr>
      <w:tblGrid>
        <w:gridCol w:w="9720"/>
      </w:tblGrid>
      <w:tr w:rsidR="006A7B8C" w:rsidRPr="006A7B8C" w14:paraId="345ADB04" w14:textId="77777777" w:rsidTr="00E85AE5">
        <w:trPr>
          <w:trHeight w:val="20"/>
        </w:trPr>
        <w:tc>
          <w:tcPr>
            <w:tcW w:w="9720" w:type="dxa"/>
            <w:tcBorders>
              <w:top w:val="thinThickSmallGap" w:sz="24" w:space="0" w:color="auto"/>
              <w:left w:val="nil"/>
              <w:bottom w:val="nil"/>
              <w:right w:val="nil"/>
            </w:tcBorders>
          </w:tcPr>
          <w:p w14:paraId="4758CA6F" w14:textId="77777777" w:rsidR="006A7B8C" w:rsidRPr="006A7B8C" w:rsidRDefault="006A7B8C" w:rsidP="006A7B8C">
            <w:pPr>
              <w:widowControl w:val="0"/>
              <w:autoSpaceDE w:val="0"/>
              <w:autoSpaceDN w:val="0"/>
              <w:adjustRightInd w:val="0"/>
              <w:spacing w:line="254" w:lineRule="auto"/>
              <w:ind w:left="-288"/>
              <w:jc w:val="center"/>
              <w:rPr>
                <w:b/>
                <w:sz w:val="28"/>
                <w:szCs w:val="28"/>
                <w:lang w:eastAsia="en-US"/>
              </w:rPr>
            </w:pPr>
          </w:p>
        </w:tc>
      </w:tr>
    </w:tbl>
    <w:p w14:paraId="1C91085D" w14:textId="77777777" w:rsidR="006A7B8C" w:rsidRPr="006A7B8C" w:rsidRDefault="006A7B8C" w:rsidP="006A7B8C">
      <w:pPr>
        <w:keepNext/>
        <w:keepLines/>
        <w:jc w:val="center"/>
        <w:outlineLvl w:val="5"/>
        <w:rPr>
          <w:b/>
          <w:iCs/>
          <w:color w:val="1D1B11"/>
          <w:sz w:val="28"/>
          <w:szCs w:val="28"/>
        </w:rPr>
      </w:pPr>
      <w:r w:rsidRPr="006A7B8C">
        <w:rPr>
          <w:b/>
          <w:iCs/>
          <w:color w:val="1D1B11"/>
          <w:sz w:val="28"/>
          <w:szCs w:val="28"/>
        </w:rPr>
        <w:t>РЕШЕНИЕ</w:t>
      </w:r>
    </w:p>
    <w:p w14:paraId="4886797F" w14:textId="480E37BE" w:rsidR="006A7B8C" w:rsidRPr="006A7B8C" w:rsidRDefault="006A7B8C" w:rsidP="006A7B8C">
      <w:pPr>
        <w:autoSpaceDE w:val="0"/>
        <w:autoSpaceDN w:val="0"/>
        <w:adjustRightInd w:val="0"/>
        <w:rPr>
          <w:color w:val="000000"/>
          <w:sz w:val="28"/>
          <w:szCs w:val="28"/>
          <w:u w:val="single"/>
        </w:rPr>
      </w:pPr>
      <w:r>
        <w:rPr>
          <w:color w:val="000000"/>
          <w:sz w:val="28"/>
          <w:szCs w:val="28"/>
          <w:u w:val="single"/>
        </w:rPr>
        <w:t>от 18.02</w:t>
      </w:r>
      <w:r w:rsidRPr="006A7B8C">
        <w:rPr>
          <w:color w:val="000000"/>
          <w:sz w:val="28"/>
          <w:szCs w:val="28"/>
          <w:u w:val="single"/>
        </w:rPr>
        <w:t>.2021</w:t>
      </w:r>
      <w:r>
        <w:rPr>
          <w:color w:val="000000"/>
          <w:sz w:val="28"/>
          <w:szCs w:val="28"/>
          <w:u w:val="single"/>
        </w:rPr>
        <w:t xml:space="preserve"> года № 43</w:t>
      </w:r>
      <w:r w:rsidRPr="006A7B8C">
        <w:rPr>
          <w:color w:val="000000"/>
          <w:sz w:val="28"/>
          <w:szCs w:val="28"/>
          <w:u w:val="single"/>
        </w:rPr>
        <w:t xml:space="preserve">                                                    </w:t>
      </w:r>
    </w:p>
    <w:p w14:paraId="12114AB5" w14:textId="77777777" w:rsidR="005500A2" w:rsidRDefault="005500A2" w:rsidP="00172799">
      <w:pPr>
        <w:rPr>
          <w:sz w:val="28"/>
          <w:szCs w:val="28"/>
        </w:rPr>
      </w:pPr>
    </w:p>
    <w:p w14:paraId="7B525A00" w14:textId="77777777" w:rsidR="00B543EF" w:rsidRDefault="00B543EF" w:rsidP="00B543EF">
      <w:pPr>
        <w:suppressLineNumbers/>
        <w:rPr>
          <w:sz w:val="28"/>
          <w:szCs w:val="28"/>
        </w:rPr>
      </w:pPr>
      <w:r w:rsidRPr="00B543EF">
        <w:rPr>
          <w:sz w:val="28"/>
          <w:szCs w:val="28"/>
        </w:rPr>
        <w:t>Об утверждении Положения о реализации Закона</w:t>
      </w:r>
    </w:p>
    <w:p w14:paraId="23FC3A39" w14:textId="74E890E8" w:rsidR="00B543EF" w:rsidRDefault="00B543EF" w:rsidP="00B543EF">
      <w:pPr>
        <w:suppressLineNumbers/>
        <w:rPr>
          <w:sz w:val="28"/>
          <w:szCs w:val="28"/>
        </w:rPr>
      </w:pPr>
      <w:r w:rsidRPr="00B543EF">
        <w:rPr>
          <w:sz w:val="28"/>
          <w:szCs w:val="28"/>
        </w:rPr>
        <w:t xml:space="preserve">Челябинской области «О некоторых вопросах </w:t>
      </w:r>
    </w:p>
    <w:p w14:paraId="5BC8D3F8" w14:textId="77777777" w:rsidR="00B543EF" w:rsidRDefault="00B543EF" w:rsidP="00B543EF">
      <w:pPr>
        <w:suppressLineNumbers/>
        <w:rPr>
          <w:sz w:val="28"/>
          <w:szCs w:val="28"/>
        </w:rPr>
      </w:pPr>
      <w:r w:rsidRPr="00B543EF">
        <w:rPr>
          <w:sz w:val="28"/>
          <w:szCs w:val="28"/>
        </w:rPr>
        <w:t>правового регулирования отношений, связанных</w:t>
      </w:r>
    </w:p>
    <w:p w14:paraId="2F080D89" w14:textId="190C056D" w:rsidR="00B543EF" w:rsidRDefault="00B543EF" w:rsidP="00B543EF">
      <w:pPr>
        <w:suppressLineNumbers/>
        <w:rPr>
          <w:sz w:val="28"/>
          <w:szCs w:val="28"/>
        </w:rPr>
      </w:pPr>
      <w:r w:rsidRPr="00B543EF">
        <w:rPr>
          <w:sz w:val="28"/>
          <w:szCs w:val="28"/>
        </w:rPr>
        <w:t xml:space="preserve">с инициативными проектами, выдвигаемыми для </w:t>
      </w:r>
    </w:p>
    <w:p w14:paraId="78C17071" w14:textId="77777777" w:rsidR="00B543EF" w:rsidRDefault="00B543EF" w:rsidP="00B543EF">
      <w:pPr>
        <w:suppressLineNumbers/>
        <w:rPr>
          <w:sz w:val="28"/>
          <w:szCs w:val="28"/>
        </w:rPr>
      </w:pPr>
      <w:r w:rsidRPr="00B543EF">
        <w:rPr>
          <w:sz w:val="28"/>
          <w:szCs w:val="28"/>
        </w:rPr>
        <w:t xml:space="preserve">получения финансовой поддержки за счёт межбюджетных </w:t>
      </w:r>
    </w:p>
    <w:p w14:paraId="3E80BB88" w14:textId="77777777" w:rsidR="00B543EF" w:rsidRDefault="00B543EF" w:rsidP="00B543EF">
      <w:pPr>
        <w:suppressLineNumbers/>
        <w:rPr>
          <w:sz w:val="28"/>
          <w:szCs w:val="28"/>
        </w:rPr>
      </w:pPr>
      <w:r w:rsidRPr="00B543EF">
        <w:rPr>
          <w:sz w:val="28"/>
          <w:szCs w:val="28"/>
        </w:rPr>
        <w:t xml:space="preserve">трансфертов из областного бюджета» </w:t>
      </w:r>
      <w:bookmarkStart w:id="0" w:name="_Hlk62734894"/>
      <w:r w:rsidRPr="00B543EF">
        <w:rPr>
          <w:sz w:val="28"/>
          <w:szCs w:val="28"/>
        </w:rPr>
        <w:t xml:space="preserve">на территории </w:t>
      </w:r>
    </w:p>
    <w:p w14:paraId="13D0CB82" w14:textId="08FCFC2A" w:rsidR="00B543EF" w:rsidRDefault="00163326" w:rsidP="00B543EF">
      <w:pPr>
        <w:suppressLineNumbers/>
        <w:rPr>
          <w:sz w:val="28"/>
          <w:szCs w:val="28"/>
        </w:rPr>
      </w:pPr>
      <w:r>
        <w:rPr>
          <w:sz w:val="28"/>
          <w:szCs w:val="28"/>
        </w:rPr>
        <w:t>Полетаевского</w:t>
      </w:r>
      <w:r w:rsidR="00B543EF">
        <w:rPr>
          <w:sz w:val="28"/>
          <w:szCs w:val="28"/>
        </w:rPr>
        <w:t xml:space="preserve"> сельского поселения </w:t>
      </w:r>
    </w:p>
    <w:p w14:paraId="60DBAC5F" w14:textId="300390A5" w:rsidR="007B615B" w:rsidRPr="00595F8D" w:rsidRDefault="00B543EF" w:rsidP="00B543EF">
      <w:pPr>
        <w:suppressLineNumbers/>
        <w:rPr>
          <w:sz w:val="28"/>
          <w:szCs w:val="28"/>
        </w:rPr>
      </w:pPr>
      <w:r w:rsidRPr="00B543EF">
        <w:rPr>
          <w:sz w:val="28"/>
          <w:szCs w:val="28"/>
        </w:rPr>
        <w:t>Сосновского муниципального района</w:t>
      </w:r>
    </w:p>
    <w:bookmarkEnd w:id="0"/>
    <w:p w14:paraId="0C6E2189" w14:textId="77777777" w:rsidR="007B615B" w:rsidRPr="00595F8D" w:rsidRDefault="007B615B" w:rsidP="00B543EF">
      <w:pPr>
        <w:suppressLineNumbers/>
        <w:tabs>
          <w:tab w:val="left" w:pos="4536"/>
        </w:tabs>
        <w:jc w:val="both"/>
        <w:rPr>
          <w:sz w:val="28"/>
          <w:szCs w:val="28"/>
        </w:rPr>
      </w:pPr>
    </w:p>
    <w:p w14:paraId="47CC4808" w14:textId="4399EEC6" w:rsidR="00A508CC" w:rsidRDefault="007B615B" w:rsidP="00B170E1">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w:t>
      </w:r>
      <w:r>
        <w:rPr>
          <w:sz w:val="28"/>
          <w:szCs w:val="28"/>
        </w:rPr>
        <w:t xml:space="preserve">низации местного самоуправления </w:t>
      </w:r>
      <w:r w:rsidRPr="00595F8D">
        <w:rPr>
          <w:sz w:val="28"/>
          <w:szCs w:val="28"/>
        </w:rPr>
        <w:t>в Российской Федерации»,</w:t>
      </w:r>
      <w:r w:rsidR="00901C19">
        <w:rPr>
          <w:sz w:val="28"/>
          <w:szCs w:val="28"/>
        </w:rPr>
        <w:t xml:space="preserve"> Постановлением Законодательного Собрания Челябинской области от 15.12.2020 г. № 181 «О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sidR="006E530C">
        <w:rPr>
          <w:sz w:val="28"/>
          <w:szCs w:val="28"/>
        </w:rPr>
        <w:t>Совет депутатов Полетаевского</w:t>
      </w:r>
      <w:r w:rsidR="00B170E1" w:rsidRPr="00B170E1">
        <w:rPr>
          <w:sz w:val="28"/>
          <w:szCs w:val="28"/>
        </w:rPr>
        <w:t xml:space="preserve"> сельского поселения</w:t>
      </w:r>
      <w:r w:rsidR="00B170E1">
        <w:rPr>
          <w:sz w:val="28"/>
          <w:szCs w:val="28"/>
        </w:rPr>
        <w:t xml:space="preserve"> </w:t>
      </w:r>
      <w:r w:rsidR="00B170E1" w:rsidRPr="00B170E1">
        <w:rPr>
          <w:sz w:val="28"/>
          <w:szCs w:val="28"/>
        </w:rPr>
        <w:t>Сосновского муниципального района Челябинской области</w:t>
      </w:r>
      <w:r>
        <w:rPr>
          <w:sz w:val="28"/>
          <w:szCs w:val="28"/>
        </w:rPr>
        <w:t xml:space="preserve"> </w:t>
      </w:r>
    </w:p>
    <w:p w14:paraId="6BE088D8" w14:textId="77777777" w:rsidR="00A508CC" w:rsidRDefault="00A508CC" w:rsidP="00B170E1">
      <w:pPr>
        <w:shd w:val="clear" w:color="auto" w:fill="FFFFFF"/>
        <w:autoSpaceDE w:val="0"/>
        <w:autoSpaceDN w:val="0"/>
        <w:adjustRightInd w:val="0"/>
        <w:ind w:firstLine="720"/>
        <w:jc w:val="both"/>
        <w:rPr>
          <w:sz w:val="28"/>
          <w:szCs w:val="28"/>
        </w:rPr>
      </w:pPr>
    </w:p>
    <w:p w14:paraId="4701E744" w14:textId="36D79D7D" w:rsidR="00670351" w:rsidRDefault="007B615B" w:rsidP="00670351">
      <w:pPr>
        <w:shd w:val="clear" w:color="auto" w:fill="FFFFFF"/>
        <w:autoSpaceDE w:val="0"/>
        <w:autoSpaceDN w:val="0"/>
        <w:adjustRightInd w:val="0"/>
        <w:ind w:firstLine="720"/>
        <w:jc w:val="both"/>
        <w:rPr>
          <w:sz w:val="28"/>
          <w:szCs w:val="28"/>
        </w:rPr>
      </w:pPr>
      <w:r w:rsidRPr="00595F8D">
        <w:rPr>
          <w:sz w:val="28"/>
          <w:szCs w:val="28"/>
        </w:rPr>
        <w:t>РЕШАЕТ:</w:t>
      </w:r>
      <w:r w:rsidR="00B170E1">
        <w:rPr>
          <w:sz w:val="28"/>
          <w:szCs w:val="28"/>
        </w:rPr>
        <w:t xml:space="preserve"> </w:t>
      </w:r>
      <w:r w:rsidR="008F5B80">
        <w:rPr>
          <w:sz w:val="28"/>
          <w:szCs w:val="28"/>
        </w:rPr>
        <w:t xml:space="preserve">     </w:t>
      </w:r>
    </w:p>
    <w:p w14:paraId="17493D55" w14:textId="5FA15C99" w:rsidR="007B615B" w:rsidRPr="00595F8D" w:rsidRDefault="00B61F97" w:rsidP="008F5B80">
      <w:pPr>
        <w:shd w:val="clear" w:color="auto" w:fill="FFFFFF"/>
        <w:autoSpaceDE w:val="0"/>
        <w:autoSpaceDN w:val="0"/>
        <w:adjustRightInd w:val="0"/>
        <w:jc w:val="both"/>
        <w:rPr>
          <w:sz w:val="28"/>
          <w:szCs w:val="28"/>
        </w:rPr>
      </w:pPr>
      <w:r>
        <w:rPr>
          <w:sz w:val="28"/>
          <w:szCs w:val="28"/>
        </w:rPr>
        <w:t xml:space="preserve">1. </w:t>
      </w:r>
      <w:r w:rsidR="008F5B80" w:rsidRPr="008F5B80">
        <w:rPr>
          <w:sz w:val="28"/>
          <w:szCs w:val="28"/>
        </w:rPr>
        <w:t>Утвердить Положение о реализации Закона Челябинской области</w:t>
      </w:r>
      <w:r w:rsidR="008F5B80">
        <w:rPr>
          <w:sz w:val="28"/>
          <w:szCs w:val="28"/>
        </w:rPr>
        <w:t xml:space="preserve"> </w:t>
      </w:r>
      <w:r w:rsidR="008F5B80" w:rsidRPr="008F5B80">
        <w:rPr>
          <w:sz w:val="28"/>
          <w:szCs w:val="28"/>
        </w:rPr>
        <w:t xml:space="preserve">«О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w:t>
      </w:r>
      <w:r w:rsidRPr="008F5B80">
        <w:rPr>
          <w:sz w:val="28"/>
          <w:szCs w:val="28"/>
        </w:rPr>
        <w:t xml:space="preserve">территории </w:t>
      </w:r>
      <w:r>
        <w:rPr>
          <w:sz w:val="28"/>
          <w:szCs w:val="28"/>
        </w:rPr>
        <w:t>Полетаевского</w:t>
      </w:r>
      <w:r w:rsidR="008F5B80" w:rsidRPr="008F5B80">
        <w:rPr>
          <w:sz w:val="28"/>
          <w:szCs w:val="28"/>
        </w:rPr>
        <w:t xml:space="preserve"> сельского </w:t>
      </w:r>
      <w:r w:rsidRPr="008F5B80">
        <w:rPr>
          <w:sz w:val="28"/>
          <w:szCs w:val="28"/>
        </w:rPr>
        <w:t xml:space="preserve">поселения </w:t>
      </w:r>
      <w:r>
        <w:rPr>
          <w:sz w:val="28"/>
          <w:szCs w:val="28"/>
        </w:rPr>
        <w:t>Сосновского</w:t>
      </w:r>
      <w:r w:rsidR="008F5B80" w:rsidRPr="008F5B80">
        <w:rPr>
          <w:sz w:val="28"/>
          <w:szCs w:val="28"/>
        </w:rPr>
        <w:t xml:space="preserve"> муниципального района (приложение).</w:t>
      </w:r>
    </w:p>
    <w:p w14:paraId="7ECABE53" w14:textId="7BBA5457" w:rsidR="00B61F97" w:rsidRPr="00B61F97" w:rsidRDefault="00B61F97" w:rsidP="00B61F97">
      <w:pPr>
        <w:spacing w:line="276" w:lineRule="auto"/>
        <w:jc w:val="both"/>
        <w:rPr>
          <w:rFonts w:eastAsia="Calibri"/>
          <w:sz w:val="28"/>
          <w:szCs w:val="28"/>
          <w:lang w:eastAsia="en-US"/>
        </w:rPr>
      </w:pPr>
      <w:r w:rsidRPr="00B61F97">
        <w:rPr>
          <w:rFonts w:eastAsia="Calibri"/>
          <w:sz w:val="28"/>
          <w:szCs w:val="28"/>
          <w:lang w:eastAsia="en-US"/>
        </w:rPr>
        <w:t>2.</w:t>
      </w:r>
      <w:r>
        <w:rPr>
          <w:rFonts w:eastAsia="Calibri"/>
          <w:sz w:val="28"/>
          <w:szCs w:val="28"/>
          <w:lang w:eastAsia="en-US"/>
        </w:rPr>
        <w:t xml:space="preserve"> </w:t>
      </w:r>
      <w:r w:rsidRPr="00B61F97">
        <w:rPr>
          <w:sz w:val="28"/>
          <w:szCs w:val="28"/>
        </w:rPr>
        <w:t>Обнародовать настоящее решение на информационных стендах Полетаевского сельского поселения и разместить на официальном сайте Полетаевского сельского поселения в сети «Интернет».</w:t>
      </w:r>
    </w:p>
    <w:p w14:paraId="42F4809F" w14:textId="77777777" w:rsidR="00B61F97" w:rsidRPr="00B61F97" w:rsidRDefault="00B61F97" w:rsidP="00B61F97">
      <w:pPr>
        <w:jc w:val="both"/>
        <w:rPr>
          <w:sz w:val="28"/>
          <w:szCs w:val="28"/>
        </w:rPr>
      </w:pPr>
      <w:r w:rsidRPr="00B61F97">
        <w:rPr>
          <w:rFonts w:eastAsia="Calibri"/>
          <w:sz w:val="28"/>
          <w:szCs w:val="28"/>
          <w:lang w:eastAsia="en-US"/>
        </w:rPr>
        <w:t xml:space="preserve">3. </w:t>
      </w:r>
      <w:r w:rsidRPr="00B61F97">
        <w:rPr>
          <w:sz w:val="28"/>
          <w:szCs w:val="28"/>
        </w:rPr>
        <w:t xml:space="preserve"> Настоящее решение вступает в силу со дня его обнародования. </w:t>
      </w:r>
    </w:p>
    <w:p w14:paraId="38F72103" w14:textId="77777777" w:rsidR="00B61F97" w:rsidRPr="00B61F97" w:rsidRDefault="00B61F97" w:rsidP="00B61F97">
      <w:pPr>
        <w:spacing w:line="276" w:lineRule="auto"/>
        <w:jc w:val="both"/>
        <w:rPr>
          <w:rFonts w:eastAsia="Calibri"/>
          <w:sz w:val="28"/>
          <w:szCs w:val="28"/>
          <w:lang w:eastAsia="en-US"/>
        </w:rPr>
      </w:pPr>
    </w:p>
    <w:p w14:paraId="19BCE681" w14:textId="77777777" w:rsidR="003D2CD4" w:rsidRPr="003D2CD4" w:rsidRDefault="003D2CD4" w:rsidP="003D2CD4">
      <w:pPr>
        <w:jc w:val="both"/>
        <w:rPr>
          <w:sz w:val="28"/>
          <w:szCs w:val="28"/>
        </w:rPr>
      </w:pPr>
      <w:r w:rsidRPr="003D2CD4">
        <w:rPr>
          <w:sz w:val="28"/>
          <w:szCs w:val="28"/>
        </w:rPr>
        <w:t>Председатель Совета депутатов                              Глава Полетаевского сельского</w:t>
      </w:r>
    </w:p>
    <w:p w14:paraId="7EE3A1A6" w14:textId="647C3883" w:rsidR="003D2CD4" w:rsidRPr="003D2CD4" w:rsidRDefault="003D2CD4" w:rsidP="003D2CD4">
      <w:pPr>
        <w:jc w:val="both"/>
        <w:rPr>
          <w:sz w:val="28"/>
          <w:szCs w:val="28"/>
        </w:rPr>
      </w:pPr>
      <w:r w:rsidRPr="003D2CD4">
        <w:rPr>
          <w:sz w:val="28"/>
          <w:szCs w:val="28"/>
        </w:rPr>
        <w:t xml:space="preserve">Полетаевского сельского поселения                   </w:t>
      </w:r>
      <w:r>
        <w:rPr>
          <w:sz w:val="28"/>
          <w:szCs w:val="28"/>
        </w:rPr>
        <w:t xml:space="preserve">    </w:t>
      </w:r>
      <w:r w:rsidRPr="003D2CD4">
        <w:rPr>
          <w:sz w:val="28"/>
          <w:szCs w:val="28"/>
        </w:rPr>
        <w:t>поселения</w:t>
      </w:r>
    </w:p>
    <w:p w14:paraId="7DBD65BF" w14:textId="77777777" w:rsidR="003D2CD4" w:rsidRPr="003D2CD4" w:rsidRDefault="003D2CD4" w:rsidP="003D2CD4">
      <w:pPr>
        <w:ind w:left="360"/>
        <w:jc w:val="both"/>
        <w:rPr>
          <w:sz w:val="28"/>
          <w:szCs w:val="28"/>
        </w:rPr>
      </w:pPr>
    </w:p>
    <w:p w14:paraId="65F547BF" w14:textId="77777777" w:rsidR="003D2CD4" w:rsidRPr="003D2CD4" w:rsidRDefault="003D2CD4" w:rsidP="003D2CD4">
      <w:pPr>
        <w:jc w:val="both"/>
        <w:rPr>
          <w:sz w:val="28"/>
          <w:szCs w:val="28"/>
        </w:rPr>
      </w:pPr>
      <w:r w:rsidRPr="003D2CD4">
        <w:rPr>
          <w:sz w:val="28"/>
          <w:szCs w:val="28"/>
        </w:rPr>
        <w:t>______________Е.Ю. Гребеньщикова                      _______________Е.Я. Лаврова</w:t>
      </w:r>
    </w:p>
    <w:p w14:paraId="14B3F4C6" w14:textId="77777777" w:rsidR="00044BA3" w:rsidRPr="00044BA3" w:rsidRDefault="00044BA3" w:rsidP="00A4280E">
      <w:pPr>
        <w:shd w:val="clear" w:color="auto" w:fill="FFFFFF"/>
        <w:autoSpaceDE w:val="0"/>
        <w:autoSpaceDN w:val="0"/>
        <w:adjustRightInd w:val="0"/>
        <w:rPr>
          <w:sz w:val="28"/>
          <w:szCs w:val="28"/>
          <w:lang w:eastAsia="en-US"/>
        </w:rPr>
      </w:pPr>
    </w:p>
    <w:p w14:paraId="0DCE51DE" w14:textId="77777777" w:rsidR="003D2CD4" w:rsidRDefault="003D2CD4" w:rsidP="003D2CD4">
      <w:pPr>
        <w:shd w:val="clear" w:color="auto" w:fill="FFFFFF"/>
        <w:autoSpaceDE w:val="0"/>
        <w:autoSpaceDN w:val="0"/>
        <w:adjustRightInd w:val="0"/>
        <w:rPr>
          <w:sz w:val="28"/>
          <w:szCs w:val="28"/>
          <w:lang w:eastAsia="en-US"/>
        </w:rPr>
      </w:pPr>
    </w:p>
    <w:p w14:paraId="40D92DDB" w14:textId="3F275F35" w:rsidR="00B543EF" w:rsidRPr="00595F8D" w:rsidRDefault="003D2CD4" w:rsidP="003D2CD4">
      <w:pPr>
        <w:shd w:val="clear" w:color="auto" w:fill="FFFFFF"/>
        <w:autoSpaceDE w:val="0"/>
        <w:autoSpaceDN w:val="0"/>
        <w:adjustRightInd w:val="0"/>
        <w:rPr>
          <w:sz w:val="28"/>
          <w:szCs w:val="28"/>
        </w:rPr>
      </w:pPr>
      <w:r>
        <w:rPr>
          <w:sz w:val="28"/>
          <w:szCs w:val="28"/>
          <w:lang w:eastAsia="en-US"/>
        </w:rPr>
        <w:lastRenderedPageBreak/>
        <w:t xml:space="preserve">                                                                                                                            </w:t>
      </w:r>
      <w:r w:rsidR="00087F91">
        <w:rPr>
          <w:sz w:val="28"/>
          <w:szCs w:val="28"/>
        </w:rPr>
        <w:t xml:space="preserve">Приложение  </w:t>
      </w:r>
    </w:p>
    <w:p w14:paraId="675CFEDB" w14:textId="297DCDF2" w:rsidR="00087F91" w:rsidRDefault="00B543EF" w:rsidP="00087F91">
      <w:pPr>
        <w:shd w:val="clear" w:color="auto" w:fill="FFFFFF"/>
        <w:autoSpaceDE w:val="0"/>
        <w:autoSpaceDN w:val="0"/>
        <w:adjustRightInd w:val="0"/>
        <w:jc w:val="right"/>
        <w:rPr>
          <w:sz w:val="28"/>
          <w:szCs w:val="28"/>
        </w:rPr>
      </w:pPr>
      <w:r w:rsidRPr="00595F8D">
        <w:rPr>
          <w:sz w:val="28"/>
          <w:szCs w:val="28"/>
        </w:rPr>
        <w:t xml:space="preserve">к решению </w:t>
      </w:r>
      <w:r w:rsidR="00087F91" w:rsidRPr="00595F8D">
        <w:rPr>
          <w:sz w:val="28"/>
          <w:szCs w:val="28"/>
        </w:rPr>
        <w:t>С</w:t>
      </w:r>
      <w:r w:rsidR="00087F91">
        <w:rPr>
          <w:sz w:val="28"/>
          <w:szCs w:val="28"/>
        </w:rPr>
        <w:t xml:space="preserve">овета </w:t>
      </w:r>
      <w:r w:rsidR="00087F91" w:rsidRPr="00595F8D">
        <w:rPr>
          <w:sz w:val="28"/>
          <w:szCs w:val="28"/>
        </w:rPr>
        <w:t>депутатов</w:t>
      </w:r>
      <w:r w:rsidR="00B27423">
        <w:rPr>
          <w:sz w:val="28"/>
          <w:szCs w:val="28"/>
        </w:rPr>
        <w:t xml:space="preserve"> Полетаевского</w:t>
      </w:r>
      <w:r w:rsidR="00087F91">
        <w:rPr>
          <w:sz w:val="28"/>
          <w:szCs w:val="28"/>
        </w:rPr>
        <w:t xml:space="preserve"> сельского </w:t>
      </w:r>
    </w:p>
    <w:p w14:paraId="66C0F256" w14:textId="441C5808" w:rsidR="00B543EF" w:rsidRDefault="00087F91" w:rsidP="00087F91">
      <w:pPr>
        <w:shd w:val="clear" w:color="auto" w:fill="FFFFFF"/>
        <w:autoSpaceDE w:val="0"/>
        <w:autoSpaceDN w:val="0"/>
        <w:adjustRightInd w:val="0"/>
        <w:jc w:val="right"/>
        <w:rPr>
          <w:sz w:val="28"/>
          <w:szCs w:val="28"/>
        </w:rPr>
      </w:pPr>
      <w:r>
        <w:rPr>
          <w:sz w:val="28"/>
          <w:szCs w:val="28"/>
        </w:rPr>
        <w:t>поселения Сосновского</w:t>
      </w:r>
    </w:p>
    <w:p w14:paraId="79709F4F" w14:textId="784EAF41" w:rsidR="00B543EF" w:rsidRPr="00595F8D" w:rsidRDefault="00B543EF" w:rsidP="00180BFF">
      <w:pPr>
        <w:shd w:val="clear" w:color="auto" w:fill="FFFFFF"/>
        <w:autoSpaceDE w:val="0"/>
        <w:autoSpaceDN w:val="0"/>
        <w:adjustRightInd w:val="0"/>
        <w:jc w:val="right"/>
        <w:rPr>
          <w:sz w:val="28"/>
          <w:szCs w:val="28"/>
        </w:rPr>
      </w:pPr>
      <w:r>
        <w:rPr>
          <w:sz w:val="28"/>
          <w:szCs w:val="28"/>
        </w:rPr>
        <w:t xml:space="preserve"> муниципального </w:t>
      </w:r>
      <w:r w:rsidR="00087F91">
        <w:rPr>
          <w:sz w:val="28"/>
          <w:szCs w:val="28"/>
        </w:rPr>
        <w:t xml:space="preserve">района Челябинской области </w:t>
      </w:r>
    </w:p>
    <w:p w14:paraId="709C80B9" w14:textId="69F3D35A" w:rsidR="00B543EF" w:rsidRPr="00595F8D" w:rsidRDefault="00B543EF" w:rsidP="00B543EF">
      <w:pPr>
        <w:shd w:val="clear" w:color="auto" w:fill="FFFFFF"/>
        <w:autoSpaceDE w:val="0"/>
        <w:autoSpaceDN w:val="0"/>
        <w:adjustRightInd w:val="0"/>
        <w:jc w:val="right"/>
        <w:rPr>
          <w:sz w:val="28"/>
          <w:szCs w:val="28"/>
        </w:rPr>
      </w:pPr>
      <w:r w:rsidRPr="00595F8D">
        <w:rPr>
          <w:sz w:val="28"/>
          <w:szCs w:val="28"/>
        </w:rPr>
        <w:t xml:space="preserve">от </w:t>
      </w:r>
      <w:r w:rsidR="00B27423">
        <w:rPr>
          <w:sz w:val="28"/>
          <w:szCs w:val="28"/>
        </w:rPr>
        <w:t>18.02</w:t>
      </w:r>
      <w:r w:rsidR="005A34E1">
        <w:rPr>
          <w:sz w:val="28"/>
          <w:szCs w:val="28"/>
        </w:rPr>
        <w:t>.</w:t>
      </w:r>
      <w:r w:rsidRPr="00595F8D">
        <w:rPr>
          <w:sz w:val="28"/>
          <w:szCs w:val="28"/>
        </w:rPr>
        <w:t>202</w:t>
      </w:r>
      <w:r w:rsidR="00087F91">
        <w:rPr>
          <w:sz w:val="28"/>
          <w:szCs w:val="28"/>
        </w:rPr>
        <w:t xml:space="preserve">1 </w:t>
      </w:r>
      <w:r w:rsidRPr="00595F8D">
        <w:rPr>
          <w:sz w:val="28"/>
          <w:szCs w:val="28"/>
        </w:rPr>
        <w:t>г. №</w:t>
      </w:r>
      <w:r w:rsidR="00B27423">
        <w:rPr>
          <w:sz w:val="28"/>
          <w:szCs w:val="28"/>
        </w:rPr>
        <w:t xml:space="preserve"> 43</w:t>
      </w:r>
    </w:p>
    <w:p w14:paraId="3F03301E" w14:textId="77777777" w:rsidR="00B543EF" w:rsidRPr="00595F8D" w:rsidRDefault="00B543EF" w:rsidP="00B543EF">
      <w:pPr>
        <w:shd w:val="clear" w:color="auto" w:fill="FFFFFF"/>
        <w:autoSpaceDE w:val="0"/>
        <w:autoSpaceDN w:val="0"/>
        <w:adjustRightInd w:val="0"/>
        <w:jc w:val="center"/>
        <w:rPr>
          <w:b/>
          <w:bCs/>
          <w:sz w:val="28"/>
          <w:szCs w:val="28"/>
        </w:rPr>
      </w:pPr>
    </w:p>
    <w:p w14:paraId="7859D2ED" w14:textId="77777777" w:rsidR="00B543EF" w:rsidRPr="00601586" w:rsidRDefault="00B543EF" w:rsidP="00B543EF">
      <w:pPr>
        <w:pStyle w:val="ConsPlusTitle"/>
        <w:jc w:val="center"/>
        <w:rPr>
          <w:rFonts w:ascii="Times New Roman" w:hAnsi="Times New Roman" w:cs="Times New Roman"/>
          <w:sz w:val="24"/>
          <w:szCs w:val="24"/>
        </w:rPr>
      </w:pPr>
    </w:p>
    <w:p w14:paraId="28FDBABF" w14:textId="77777777" w:rsidR="00B543EF" w:rsidRPr="00AF30AF" w:rsidRDefault="00B543EF" w:rsidP="00B543EF">
      <w:pPr>
        <w:pStyle w:val="ConsPlusTitle"/>
        <w:jc w:val="center"/>
        <w:rPr>
          <w:rFonts w:ascii="Times New Roman" w:hAnsi="Times New Roman" w:cs="Times New Roman"/>
          <w:b w:val="0"/>
          <w:sz w:val="28"/>
          <w:szCs w:val="28"/>
        </w:rPr>
      </w:pPr>
      <w:r w:rsidRPr="00AF30AF">
        <w:rPr>
          <w:rFonts w:ascii="Times New Roman" w:hAnsi="Times New Roman" w:cs="Times New Roman"/>
          <w:b w:val="0"/>
          <w:sz w:val="28"/>
          <w:szCs w:val="28"/>
        </w:rPr>
        <w:t>Положение</w:t>
      </w:r>
    </w:p>
    <w:p w14:paraId="291974D2" w14:textId="767B398C" w:rsidR="00087F91" w:rsidRPr="00087F91" w:rsidRDefault="00087F91" w:rsidP="00087F91">
      <w:pPr>
        <w:pStyle w:val="ConsPlusNormal"/>
        <w:tabs>
          <w:tab w:val="left" w:pos="1134"/>
        </w:tabs>
        <w:jc w:val="center"/>
        <w:rPr>
          <w:rFonts w:ascii="Times New Roman" w:hAnsi="Times New Roman" w:cs="Times New Roman"/>
          <w:sz w:val="28"/>
          <w:szCs w:val="28"/>
        </w:rPr>
      </w:pPr>
      <w:r w:rsidRPr="00087F91">
        <w:rPr>
          <w:rFonts w:ascii="Times New Roman" w:hAnsi="Times New Roman" w:cs="Times New Roman"/>
          <w:sz w:val="28"/>
          <w:szCs w:val="28"/>
        </w:rPr>
        <w:t>о реализации Закона</w:t>
      </w:r>
    </w:p>
    <w:p w14:paraId="50A3771A" w14:textId="78F03002" w:rsidR="00087F91" w:rsidRPr="00087F91" w:rsidRDefault="00087F91" w:rsidP="00087F91">
      <w:pPr>
        <w:pStyle w:val="ConsPlusNormal"/>
        <w:tabs>
          <w:tab w:val="left" w:pos="1134"/>
        </w:tabs>
        <w:jc w:val="center"/>
        <w:rPr>
          <w:rFonts w:ascii="Times New Roman" w:hAnsi="Times New Roman" w:cs="Times New Roman"/>
          <w:sz w:val="28"/>
          <w:szCs w:val="28"/>
        </w:rPr>
      </w:pPr>
      <w:r w:rsidRPr="00087F91">
        <w:rPr>
          <w:rFonts w:ascii="Times New Roman" w:hAnsi="Times New Roman" w:cs="Times New Roman"/>
          <w:sz w:val="28"/>
          <w:szCs w:val="28"/>
        </w:rPr>
        <w:t>Челябинской области «О некоторых вопросах</w:t>
      </w:r>
    </w:p>
    <w:p w14:paraId="2A1CFFFB" w14:textId="77777777" w:rsidR="00087F91" w:rsidRPr="00087F91" w:rsidRDefault="00087F91" w:rsidP="00087F91">
      <w:pPr>
        <w:pStyle w:val="ConsPlusNormal"/>
        <w:tabs>
          <w:tab w:val="left" w:pos="1134"/>
        </w:tabs>
        <w:jc w:val="center"/>
        <w:rPr>
          <w:rFonts w:ascii="Times New Roman" w:hAnsi="Times New Roman" w:cs="Times New Roman"/>
          <w:sz w:val="28"/>
          <w:szCs w:val="28"/>
        </w:rPr>
      </w:pPr>
      <w:r w:rsidRPr="00087F91">
        <w:rPr>
          <w:rFonts w:ascii="Times New Roman" w:hAnsi="Times New Roman" w:cs="Times New Roman"/>
          <w:sz w:val="28"/>
          <w:szCs w:val="28"/>
        </w:rPr>
        <w:t>правового регулирования отношений, связанных</w:t>
      </w:r>
    </w:p>
    <w:p w14:paraId="35950A5D" w14:textId="7EC8F9FF" w:rsidR="00087F91" w:rsidRPr="00087F91" w:rsidRDefault="00087F91" w:rsidP="00087F91">
      <w:pPr>
        <w:pStyle w:val="ConsPlusNormal"/>
        <w:tabs>
          <w:tab w:val="left" w:pos="1134"/>
        </w:tabs>
        <w:jc w:val="center"/>
        <w:rPr>
          <w:rFonts w:ascii="Times New Roman" w:hAnsi="Times New Roman" w:cs="Times New Roman"/>
          <w:sz w:val="28"/>
          <w:szCs w:val="28"/>
        </w:rPr>
      </w:pPr>
      <w:r w:rsidRPr="00087F91">
        <w:rPr>
          <w:rFonts w:ascii="Times New Roman" w:hAnsi="Times New Roman" w:cs="Times New Roman"/>
          <w:sz w:val="28"/>
          <w:szCs w:val="28"/>
        </w:rPr>
        <w:t>с инициативными проектами, выдвигаемыми для</w:t>
      </w:r>
    </w:p>
    <w:p w14:paraId="31BB64E2" w14:textId="7F2BAE75" w:rsidR="00087F91" w:rsidRPr="00087F91" w:rsidRDefault="00087F91" w:rsidP="00087F91">
      <w:pPr>
        <w:pStyle w:val="ConsPlusNormal"/>
        <w:tabs>
          <w:tab w:val="left" w:pos="1134"/>
        </w:tabs>
        <w:jc w:val="center"/>
        <w:rPr>
          <w:rFonts w:ascii="Times New Roman" w:hAnsi="Times New Roman" w:cs="Times New Roman"/>
          <w:sz w:val="28"/>
          <w:szCs w:val="28"/>
        </w:rPr>
      </w:pPr>
      <w:r w:rsidRPr="00087F91">
        <w:rPr>
          <w:rFonts w:ascii="Times New Roman" w:hAnsi="Times New Roman" w:cs="Times New Roman"/>
          <w:sz w:val="28"/>
          <w:szCs w:val="28"/>
        </w:rPr>
        <w:t>получения финансовой поддержки за счёт межбюджетных</w:t>
      </w:r>
    </w:p>
    <w:p w14:paraId="7D19F66F" w14:textId="49D0C467" w:rsidR="00087F91" w:rsidRPr="00087F91" w:rsidRDefault="00087F91" w:rsidP="00087F91">
      <w:pPr>
        <w:pStyle w:val="ConsPlusNormal"/>
        <w:tabs>
          <w:tab w:val="left" w:pos="1134"/>
        </w:tabs>
        <w:jc w:val="center"/>
        <w:rPr>
          <w:rFonts w:ascii="Times New Roman" w:hAnsi="Times New Roman" w:cs="Times New Roman"/>
          <w:sz w:val="28"/>
          <w:szCs w:val="28"/>
        </w:rPr>
      </w:pPr>
      <w:r w:rsidRPr="00087F91">
        <w:rPr>
          <w:rFonts w:ascii="Times New Roman" w:hAnsi="Times New Roman" w:cs="Times New Roman"/>
          <w:sz w:val="28"/>
          <w:szCs w:val="28"/>
        </w:rPr>
        <w:t>трансфертов из областного бюджета» на территории</w:t>
      </w:r>
    </w:p>
    <w:p w14:paraId="680FF356" w14:textId="09FFAC0B" w:rsidR="00087F91" w:rsidRPr="00087F91" w:rsidRDefault="001B4D28" w:rsidP="00087F91">
      <w:pPr>
        <w:pStyle w:val="ConsPlusNormal"/>
        <w:tabs>
          <w:tab w:val="left" w:pos="1134"/>
        </w:tabs>
        <w:jc w:val="center"/>
        <w:rPr>
          <w:rFonts w:ascii="Times New Roman" w:hAnsi="Times New Roman" w:cs="Times New Roman"/>
          <w:sz w:val="28"/>
          <w:szCs w:val="28"/>
        </w:rPr>
      </w:pPr>
      <w:r>
        <w:rPr>
          <w:rFonts w:ascii="Times New Roman" w:hAnsi="Times New Roman" w:cs="Times New Roman"/>
          <w:sz w:val="28"/>
          <w:szCs w:val="28"/>
        </w:rPr>
        <w:t>Полетаевского</w:t>
      </w:r>
      <w:r w:rsidR="00087F91" w:rsidRPr="00087F91">
        <w:rPr>
          <w:rFonts w:ascii="Times New Roman" w:hAnsi="Times New Roman" w:cs="Times New Roman"/>
          <w:sz w:val="28"/>
          <w:szCs w:val="28"/>
        </w:rPr>
        <w:t xml:space="preserve"> сельского поселения</w:t>
      </w:r>
    </w:p>
    <w:p w14:paraId="65192A9B" w14:textId="705B966F" w:rsidR="00B543EF" w:rsidRDefault="00087F91" w:rsidP="00087F91">
      <w:pPr>
        <w:pStyle w:val="ConsPlusNormal"/>
        <w:tabs>
          <w:tab w:val="left" w:pos="1134"/>
        </w:tabs>
        <w:jc w:val="center"/>
        <w:rPr>
          <w:rFonts w:ascii="Times New Roman" w:hAnsi="Times New Roman" w:cs="Times New Roman"/>
          <w:sz w:val="28"/>
          <w:szCs w:val="28"/>
        </w:rPr>
      </w:pPr>
      <w:r w:rsidRPr="00087F91">
        <w:rPr>
          <w:rFonts w:ascii="Times New Roman" w:hAnsi="Times New Roman" w:cs="Times New Roman"/>
          <w:sz w:val="28"/>
          <w:szCs w:val="28"/>
        </w:rPr>
        <w:t>Сосновского муниципального района</w:t>
      </w:r>
    </w:p>
    <w:p w14:paraId="04A713CB" w14:textId="77777777" w:rsidR="00087F91" w:rsidRPr="00AF30AF" w:rsidRDefault="00087F91" w:rsidP="00087F91">
      <w:pPr>
        <w:pStyle w:val="ConsPlusNormal"/>
        <w:tabs>
          <w:tab w:val="left" w:pos="1134"/>
        </w:tabs>
        <w:jc w:val="center"/>
        <w:rPr>
          <w:rFonts w:ascii="Times New Roman" w:hAnsi="Times New Roman" w:cs="Times New Roman"/>
          <w:sz w:val="28"/>
          <w:szCs w:val="28"/>
        </w:rPr>
      </w:pPr>
    </w:p>
    <w:p w14:paraId="489BD4E4" w14:textId="77777777" w:rsidR="003A52E9" w:rsidRDefault="007F3907" w:rsidP="003A52E9">
      <w:pPr>
        <w:widowControl w:val="0"/>
        <w:numPr>
          <w:ilvl w:val="0"/>
          <w:numId w:val="2"/>
        </w:numPr>
        <w:tabs>
          <w:tab w:val="left" w:pos="1134"/>
        </w:tabs>
        <w:autoSpaceDE w:val="0"/>
        <w:autoSpaceDN w:val="0"/>
        <w:spacing w:after="200" w:line="276" w:lineRule="auto"/>
        <w:ind w:left="0" w:firstLine="851"/>
        <w:jc w:val="both"/>
        <w:rPr>
          <w:sz w:val="28"/>
          <w:szCs w:val="28"/>
        </w:rPr>
      </w:pPr>
      <w:r w:rsidRPr="007F3907">
        <w:rPr>
          <w:sz w:val="28"/>
          <w:szCs w:val="28"/>
        </w:rPr>
        <w:t xml:space="preserve">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Pr>
          <w:sz w:val="28"/>
          <w:szCs w:val="28"/>
        </w:rPr>
        <w:t>Полетаевского</w:t>
      </w:r>
      <w:r w:rsidRPr="007F3907">
        <w:rPr>
          <w:sz w:val="28"/>
          <w:szCs w:val="28"/>
        </w:rPr>
        <w:t xml:space="preserve"> сельского поселения Сосновского муниципального района (далее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 </w:t>
      </w:r>
    </w:p>
    <w:p w14:paraId="52704CAE" w14:textId="1D431748" w:rsidR="007F3907" w:rsidRPr="007F3907" w:rsidRDefault="007F3907" w:rsidP="003A52E9">
      <w:pPr>
        <w:widowControl w:val="0"/>
        <w:numPr>
          <w:ilvl w:val="0"/>
          <w:numId w:val="2"/>
        </w:numPr>
        <w:tabs>
          <w:tab w:val="left" w:pos="1134"/>
        </w:tabs>
        <w:autoSpaceDE w:val="0"/>
        <w:autoSpaceDN w:val="0"/>
        <w:spacing w:after="200" w:line="276" w:lineRule="auto"/>
        <w:ind w:left="0" w:firstLine="851"/>
        <w:jc w:val="both"/>
        <w:rPr>
          <w:sz w:val="28"/>
          <w:szCs w:val="28"/>
        </w:rPr>
      </w:pPr>
      <w:r w:rsidRPr="007F3907">
        <w:rPr>
          <w:sz w:val="28"/>
          <w:szCs w:val="28"/>
        </w:rPr>
        <w:t>Понятия и термины, используемые в Положении, применяются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14:paraId="393A80CF" w14:textId="77777777" w:rsidR="007F3907" w:rsidRPr="007F3907" w:rsidRDefault="007F3907" w:rsidP="007F3907">
      <w:pPr>
        <w:widowControl w:val="0"/>
        <w:tabs>
          <w:tab w:val="left" w:pos="1134"/>
        </w:tabs>
        <w:autoSpaceDE w:val="0"/>
        <w:autoSpaceDN w:val="0"/>
        <w:ind w:firstLine="709"/>
        <w:jc w:val="both"/>
        <w:rPr>
          <w:rFonts w:eastAsia="SimSun" w:cs="Calibri"/>
          <w:sz w:val="28"/>
          <w:szCs w:val="28"/>
        </w:rPr>
      </w:pPr>
      <w:r w:rsidRPr="007F3907">
        <w:rPr>
          <w:rFonts w:eastAsia="SimSun" w:cs="Calibri"/>
          <w:sz w:val="28"/>
          <w:szCs w:val="28"/>
        </w:rPr>
        <w:t>Инициатором проекта вправе выступить:</w:t>
      </w:r>
    </w:p>
    <w:p w14:paraId="146C57A0" w14:textId="1D17767F" w:rsidR="007F3907" w:rsidRPr="007F3907" w:rsidRDefault="007F3907" w:rsidP="007F3907">
      <w:pPr>
        <w:widowControl w:val="0"/>
        <w:tabs>
          <w:tab w:val="left" w:pos="1134"/>
          <w:tab w:val="left" w:pos="1276"/>
        </w:tabs>
        <w:autoSpaceDE w:val="0"/>
        <w:autoSpaceDN w:val="0"/>
        <w:ind w:firstLine="709"/>
        <w:jc w:val="both"/>
        <w:rPr>
          <w:rFonts w:cs="Calibri"/>
          <w:sz w:val="28"/>
          <w:szCs w:val="28"/>
        </w:rPr>
      </w:pPr>
      <w:r w:rsidRPr="007F3907">
        <w:rPr>
          <w:rFonts w:eastAsia="SimSun" w:cs="Calibri"/>
          <w:sz w:val="28"/>
          <w:szCs w:val="28"/>
        </w:rPr>
        <w:t xml:space="preserve">1) </w:t>
      </w:r>
      <w:r w:rsidRPr="007F3907">
        <w:rPr>
          <w:rFonts w:cs="Calibri"/>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sidR="00D602C4">
        <w:rPr>
          <w:rFonts w:cs="Calibri"/>
          <w:sz w:val="28"/>
          <w:szCs w:val="28"/>
        </w:rPr>
        <w:t>Полетаевского</w:t>
      </w:r>
      <w:r w:rsidRPr="007F3907">
        <w:rPr>
          <w:rFonts w:cs="Calibri"/>
          <w:sz w:val="28"/>
          <w:szCs w:val="28"/>
        </w:rPr>
        <w:t xml:space="preserve"> сельского поселения </w:t>
      </w:r>
      <w:r w:rsidRPr="007F3907">
        <w:rPr>
          <w:sz w:val="28"/>
          <w:szCs w:val="28"/>
        </w:rPr>
        <w:t xml:space="preserve">Сосновского муниципального района </w:t>
      </w:r>
      <w:r w:rsidRPr="007F3907">
        <w:rPr>
          <w:rFonts w:cs="Calibri"/>
          <w:sz w:val="28"/>
          <w:szCs w:val="28"/>
        </w:rPr>
        <w:t xml:space="preserve">(далее – муниципальное образование); </w:t>
      </w:r>
    </w:p>
    <w:p w14:paraId="1B6A411C" w14:textId="77777777" w:rsidR="007F3907" w:rsidRPr="007F3907" w:rsidRDefault="007F3907" w:rsidP="007F3907">
      <w:pPr>
        <w:widowControl w:val="0"/>
        <w:tabs>
          <w:tab w:val="left" w:pos="1134"/>
        </w:tabs>
        <w:autoSpaceDE w:val="0"/>
        <w:autoSpaceDN w:val="0"/>
        <w:ind w:firstLine="709"/>
        <w:jc w:val="both"/>
        <w:rPr>
          <w:rFonts w:cs="Calibri"/>
          <w:sz w:val="28"/>
          <w:szCs w:val="28"/>
        </w:rPr>
      </w:pPr>
      <w:r w:rsidRPr="007F3907">
        <w:rPr>
          <w:rFonts w:cs="Calibri"/>
          <w:sz w:val="28"/>
          <w:szCs w:val="28"/>
        </w:rPr>
        <w:t xml:space="preserve">2) органы территориального общественного самоуправления; </w:t>
      </w:r>
    </w:p>
    <w:p w14:paraId="56509A8C" w14:textId="77777777" w:rsidR="007F3907" w:rsidRPr="007F3907" w:rsidRDefault="007F3907" w:rsidP="007F3907">
      <w:pPr>
        <w:widowControl w:val="0"/>
        <w:tabs>
          <w:tab w:val="left" w:pos="1134"/>
        </w:tabs>
        <w:autoSpaceDE w:val="0"/>
        <w:autoSpaceDN w:val="0"/>
        <w:ind w:firstLine="709"/>
        <w:jc w:val="both"/>
        <w:rPr>
          <w:rFonts w:cs="Calibri"/>
          <w:sz w:val="28"/>
          <w:szCs w:val="28"/>
        </w:rPr>
      </w:pPr>
      <w:r w:rsidRPr="007F3907">
        <w:rPr>
          <w:rFonts w:cs="Calibri"/>
          <w:sz w:val="28"/>
          <w:szCs w:val="28"/>
        </w:rPr>
        <w:t>3) староста сельского населенного пункта;</w:t>
      </w:r>
    </w:p>
    <w:p w14:paraId="6D45E2B8" w14:textId="77777777" w:rsidR="007F3907" w:rsidRPr="007F3907" w:rsidRDefault="007F3907" w:rsidP="007F3907">
      <w:pPr>
        <w:tabs>
          <w:tab w:val="left" w:pos="1134"/>
          <w:tab w:val="left" w:pos="1276"/>
        </w:tabs>
        <w:autoSpaceDE w:val="0"/>
        <w:autoSpaceDN w:val="0"/>
        <w:adjustRightInd w:val="0"/>
        <w:ind w:firstLine="709"/>
        <w:jc w:val="both"/>
        <w:rPr>
          <w:rFonts w:eastAsia="Calibri"/>
          <w:sz w:val="28"/>
          <w:szCs w:val="28"/>
        </w:rPr>
      </w:pPr>
      <w:r w:rsidRPr="007F3907">
        <w:rPr>
          <w:rFonts w:eastAsia="Calibri"/>
          <w:sz w:val="28"/>
          <w:szCs w:val="28"/>
        </w:rPr>
        <w:lastRenderedPageBreak/>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14:paraId="2D17A255" w14:textId="77777777" w:rsidR="007F3907" w:rsidRPr="007F3907" w:rsidRDefault="007F3907" w:rsidP="007F3907">
      <w:pPr>
        <w:tabs>
          <w:tab w:val="left" w:pos="993"/>
        </w:tabs>
        <w:autoSpaceDE w:val="0"/>
        <w:autoSpaceDN w:val="0"/>
        <w:adjustRightInd w:val="0"/>
        <w:ind w:firstLine="709"/>
        <w:jc w:val="both"/>
        <w:rPr>
          <w:rFonts w:eastAsia="Calibri"/>
          <w:sz w:val="28"/>
          <w:szCs w:val="28"/>
          <w:lang w:eastAsia="en-US"/>
        </w:rPr>
      </w:pPr>
      <w:r w:rsidRPr="007F3907">
        <w:rPr>
          <w:rFonts w:eastAsia="Calibri"/>
          <w:sz w:val="28"/>
          <w:szCs w:val="28"/>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r w:rsidRPr="007F3907">
        <w:rPr>
          <w:rFonts w:eastAsia="Calibri"/>
          <w:sz w:val="28"/>
          <w:szCs w:val="28"/>
          <w:lang w:eastAsia="en-US"/>
        </w:rPr>
        <w:t xml:space="preserve"> </w:t>
      </w:r>
    </w:p>
    <w:p w14:paraId="7EBB6985"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Инициативные проекты могут реализовываться в муниципальном образовании в пределах следующих территорий проживания граждан:</w:t>
      </w:r>
    </w:p>
    <w:p w14:paraId="76CC20EE" w14:textId="77777777" w:rsidR="007F3907" w:rsidRPr="007F3907" w:rsidRDefault="007F3907" w:rsidP="007F3907">
      <w:pPr>
        <w:widowControl w:val="0"/>
        <w:tabs>
          <w:tab w:val="left" w:pos="1134"/>
        </w:tabs>
        <w:autoSpaceDE w:val="0"/>
        <w:autoSpaceDN w:val="0"/>
        <w:ind w:firstLine="709"/>
        <w:jc w:val="both"/>
        <w:rPr>
          <w:sz w:val="28"/>
          <w:szCs w:val="28"/>
        </w:rPr>
      </w:pPr>
      <w:r w:rsidRPr="007F3907">
        <w:rPr>
          <w:sz w:val="28"/>
          <w:szCs w:val="28"/>
        </w:rPr>
        <w:t>1) в границах территорий территориального общественного самоуправления;</w:t>
      </w:r>
    </w:p>
    <w:p w14:paraId="10182FFE" w14:textId="77777777" w:rsidR="007F3907" w:rsidRPr="007F3907" w:rsidRDefault="007F3907" w:rsidP="007F3907">
      <w:pPr>
        <w:widowControl w:val="0"/>
        <w:tabs>
          <w:tab w:val="left" w:pos="1134"/>
        </w:tabs>
        <w:autoSpaceDE w:val="0"/>
        <w:autoSpaceDN w:val="0"/>
        <w:ind w:left="709"/>
        <w:jc w:val="both"/>
        <w:rPr>
          <w:sz w:val="28"/>
          <w:szCs w:val="28"/>
        </w:rPr>
      </w:pPr>
      <w:r w:rsidRPr="007F3907">
        <w:rPr>
          <w:sz w:val="28"/>
          <w:szCs w:val="28"/>
        </w:rPr>
        <w:t>2) многоквартирного жилого дома;</w:t>
      </w:r>
    </w:p>
    <w:p w14:paraId="0AF5DB8C" w14:textId="77777777" w:rsidR="007F3907" w:rsidRPr="007F3907" w:rsidRDefault="007F3907" w:rsidP="007F3907">
      <w:pPr>
        <w:widowControl w:val="0"/>
        <w:tabs>
          <w:tab w:val="left" w:pos="1134"/>
        </w:tabs>
        <w:autoSpaceDE w:val="0"/>
        <w:autoSpaceDN w:val="0"/>
        <w:ind w:left="709"/>
        <w:jc w:val="both"/>
        <w:rPr>
          <w:sz w:val="28"/>
          <w:szCs w:val="28"/>
        </w:rPr>
      </w:pPr>
      <w:r w:rsidRPr="007F3907">
        <w:rPr>
          <w:sz w:val="28"/>
          <w:szCs w:val="28"/>
        </w:rPr>
        <w:t>3) группы жилых домов;</w:t>
      </w:r>
    </w:p>
    <w:p w14:paraId="14F44D26" w14:textId="77777777" w:rsidR="007F3907" w:rsidRPr="007F3907" w:rsidRDefault="007F3907" w:rsidP="007F3907">
      <w:pPr>
        <w:widowControl w:val="0"/>
        <w:tabs>
          <w:tab w:val="left" w:pos="1134"/>
        </w:tabs>
        <w:autoSpaceDE w:val="0"/>
        <w:autoSpaceDN w:val="0"/>
        <w:ind w:left="709"/>
        <w:jc w:val="both"/>
        <w:rPr>
          <w:sz w:val="28"/>
          <w:szCs w:val="28"/>
        </w:rPr>
      </w:pPr>
      <w:r w:rsidRPr="007F3907">
        <w:rPr>
          <w:sz w:val="28"/>
          <w:szCs w:val="28"/>
        </w:rPr>
        <w:t>4) квартала;</w:t>
      </w:r>
    </w:p>
    <w:p w14:paraId="7B40629F" w14:textId="77777777" w:rsidR="007F3907" w:rsidRPr="007F3907" w:rsidRDefault="007F3907" w:rsidP="007F3907">
      <w:pPr>
        <w:widowControl w:val="0"/>
        <w:tabs>
          <w:tab w:val="left" w:pos="1134"/>
        </w:tabs>
        <w:autoSpaceDE w:val="0"/>
        <w:autoSpaceDN w:val="0"/>
        <w:ind w:left="709"/>
        <w:jc w:val="both"/>
        <w:rPr>
          <w:sz w:val="28"/>
          <w:szCs w:val="28"/>
        </w:rPr>
      </w:pPr>
      <w:r w:rsidRPr="007F3907">
        <w:rPr>
          <w:sz w:val="28"/>
          <w:szCs w:val="28"/>
        </w:rPr>
        <w:t>5) жилого микрорайона;</w:t>
      </w:r>
    </w:p>
    <w:p w14:paraId="70147A53" w14:textId="77777777" w:rsidR="007F3907" w:rsidRPr="007F3907" w:rsidRDefault="007F3907" w:rsidP="007F3907">
      <w:pPr>
        <w:widowControl w:val="0"/>
        <w:tabs>
          <w:tab w:val="left" w:pos="1134"/>
        </w:tabs>
        <w:autoSpaceDE w:val="0"/>
        <w:autoSpaceDN w:val="0"/>
        <w:ind w:left="709"/>
        <w:jc w:val="both"/>
        <w:rPr>
          <w:sz w:val="28"/>
          <w:szCs w:val="28"/>
        </w:rPr>
      </w:pPr>
      <w:r w:rsidRPr="007F3907">
        <w:rPr>
          <w:sz w:val="28"/>
          <w:szCs w:val="28"/>
        </w:rPr>
        <w:t>6) сельского поселения;</w:t>
      </w:r>
    </w:p>
    <w:p w14:paraId="5CA5B910" w14:textId="77777777" w:rsidR="007F3907" w:rsidRPr="007F3907" w:rsidRDefault="007F3907" w:rsidP="007F3907">
      <w:pPr>
        <w:widowControl w:val="0"/>
        <w:tabs>
          <w:tab w:val="left" w:pos="1134"/>
        </w:tabs>
        <w:autoSpaceDE w:val="0"/>
        <w:autoSpaceDN w:val="0"/>
        <w:ind w:left="709"/>
        <w:jc w:val="both"/>
        <w:rPr>
          <w:sz w:val="28"/>
          <w:szCs w:val="28"/>
        </w:rPr>
      </w:pPr>
      <w:r w:rsidRPr="007F3907">
        <w:rPr>
          <w:sz w:val="28"/>
          <w:szCs w:val="28"/>
        </w:rPr>
        <w:t>9) иных территорий проживания граждан.</w:t>
      </w:r>
    </w:p>
    <w:p w14:paraId="5CB97ED7" w14:textId="06A114B8" w:rsidR="007F3907" w:rsidRPr="007F3907" w:rsidRDefault="007F3907" w:rsidP="007F3907">
      <w:pPr>
        <w:widowControl w:val="0"/>
        <w:numPr>
          <w:ilvl w:val="0"/>
          <w:numId w:val="2"/>
        </w:numPr>
        <w:tabs>
          <w:tab w:val="left" w:pos="1134"/>
        </w:tabs>
        <w:autoSpaceDE w:val="0"/>
        <w:autoSpaceDN w:val="0"/>
        <w:spacing w:after="200" w:line="276" w:lineRule="auto"/>
        <w:ind w:left="0" w:firstLine="851"/>
        <w:jc w:val="both"/>
        <w:rPr>
          <w:sz w:val="28"/>
          <w:szCs w:val="28"/>
        </w:rPr>
      </w:pPr>
      <w:r w:rsidRPr="007F3907">
        <w:rPr>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w:t>
      </w:r>
      <w:r w:rsidR="00D602C4">
        <w:rPr>
          <w:sz w:val="28"/>
          <w:szCs w:val="28"/>
        </w:rPr>
        <w:t>Полетаевского</w:t>
      </w:r>
      <w:r w:rsidRPr="007F3907">
        <w:rPr>
          <w:sz w:val="28"/>
          <w:szCs w:val="28"/>
        </w:rPr>
        <w:t xml:space="preserve"> сельского поселения Сосновского муниципального района (далее – администрация поселения) заявление об определении части территории, на которой планирует реализовывать инициативный проект с описанием ее границ. </w:t>
      </w:r>
    </w:p>
    <w:p w14:paraId="5343EAC0" w14:textId="77777777" w:rsidR="007F3907" w:rsidRPr="007F3907" w:rsidRDefault="007F3907" w:rsidP="007F3907">
      <w:pPr>
        <w:autoSpaceDE w:val="0"/>
        <w:autoSpaceDN w:val="0"/>
        <w:adjustRightInd w:val="0"/>
        <w:ind w:firstLine="709"/>
        <w:jc w:val="both"/>
        <w:rPr>
          <w:rFonts w:eastAsia="Calibri"/>
          <w:sz w:val="28"/>
          <w:szCs w:val="28"/>
          <w:lang w:eastAsia="en-US"/>
        </w:rPr>
      </w:pPr>
      <w:r w:rsidRPr="007F3907">
        <w:rPr>
          <w:rFonts w:eastAsia="Calibri"/>
          <w:sz w:val="28"/>
          <w:szCs w:val="28"/>
          <w:lang w:eastAsia="en-US"/>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 </w:t>
      </w:r>
    </w:p>
    <w:p w14:paraId="6F91B01F"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14:paraId="431E9670"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Возможно рассмотрение нескольких инициативных проектов на одном собрании, на одной конференции граждан.</w:t>
      </w:r>
    </w:p>
    <w:p w14:paraId="077E263A"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bookmarkStart w:id="1" w:name="P79"/>
      <w:bookmarkEnd w:id="1"/>
      <w:r w:rsidRPr="007F3907">
        <w:rPr>
          <w:sz w:val="28"/>
          <w:szCs w:val="28"/>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Уставом муниципального образования, решением представительного органа муниципального образования.</w:t>
      </w:r>
    </w:p>
    <w:p w14:paraId="0D8D22E4"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 xml:space="preserve">Инициативные проекты вносятся в администрацию поселения в сроки, установленные Законом Челябинской области. </w:t>
      </w:r>
    </w:p>
    <w:p w14:paraId="7A80318F"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lastRenderedPageBreak/>
        <w:t>Внесение инициативного проекта осуществляется инициатором проекта путем направления в администрацию поселения письма на имя главы муниципального образования с приложением инициативного проекта, документов и материалов, входящих в состав проекта.</w:t>
      </w:r>
    </w:p>
    <w:p w14:paraId="22FA25A6" w14:textId="77777777" w:rsidR="007F3907" w:rsidRPr="007F3907" w:rsidRDefault="007F3907" w:rsidP="007F3907">
      <w:pPr>
        <w:widowControl w:val="0"/>
        <w:tabs>
          <w:tab w:val="left" w:pos="1134"/>
        </w:tabs>
        <w:autoSpaceDE w:val="0"/>
        <w:autoSpaceDN w:val="0"/>
        <w:ind w:firstLine="709"/>
        <w:jc w:val="both"/>
        <w:rPr>
          <w:sz w:val="28"/>
          <w:szCs w:val="28"/>
        </w:rPr>
      </w:pPr>
      <w:r w:rsidRPr="007F3907">
        <w:rPr>
          <w:sz w:val="28"/>
          <w:szCs w:val="28"/>
        </w:rPr>
        <w:t xml:space="preserve">При внесении инициативного проекта в администрацию поселения представляются следующие документы: </w:t>
      </w:r>
    </w:p>
    <w:p w14:paraId="71831DF4" w14:textId="77777777" w:rsidR="007F3907" w:rsidRPr="007F3907" w:rsidRDefault="007F3907" w:rsidP="007F3907">
      <w:pPr>
        <w:widowControl w:val="0"/>
        <w:numPr>
          <w:ilvl w:val="0"/>
          <w:numId w:val="25"/>
        </w:numPr>
        <w:tabs>
          <w:tab w:val="left" w:pos="1134"/>
        </w:tabs>
        <w:autoSpaceDE w:val="0"/>
        <w:autoSpaceDN w:val="0"/>
        <w:spacing w:after="200" w:line="276" w:lineRule="auto"/>
        <w:ind w:firstLine="709"/>
        <w:jc w:val="both"/>
        <w:rPr>
          <w:sz w:val="28"/>
          <w:szCs w:val="28"/>
        </w:rPr>
      </w:pPr>
      <w:r w:rsidRPr="007F3907">
        <w:rPr>
          <w:sz w:val="28"/>
          <w:szCs w:val="28"/>
        </w:rPr>
        <w:t>решение администрации поселения об определении части территории муниципального образования, на которой планируется реализовать инициативный проект;</w:t>
      </w:r>
    </w:p>
    <w:p w14:paraId="4E2112E0" w14:textId="77777777" w:rsidR="007F3907" w:rsidRPr="007F3907" w:rsidRDefault="007F3907" w:rsidP="007F3907">
      <w:pPr>
        <w:widowControl w:val="0"/>
        <w:numPr>
          <w:ilvl w:val="0"/>
          <w:numId w:val="25"/>
        </w:numPr>
        <w:tabs>
          <w:tab w:val="left" w:pos="1134"/>
        </w:tabs>
        <w:autoSpaceDE w:val="0"/>
        <w:autoSpaceDN w:val="0"/>
        <w:spacing w:after="200" w:line="276" w:lineRule="auto"/>
        <w:ind w:firstLine="709"/>
        <w:jc w:val="both"/>
        <w:rPr>
          <w:sz w:val="28"/>
          <w:szCs w:val="28"/>
        </w:rPr>
      </w:pPr>
      <w:r w:rsidRPr="007F3907">
        <w:rPr>
          <w:sz w:val="28"/>
          <w:szCs w:val="28"/>
        </w:rPr>
        <w:t>протокол собрания или конференции граждан, в том числе собрания или конференции граждан по вопросам осуществления ТОС;</w:t>
      </w:r>
    </w:p>
    <w:p w14:paraId="65DDF151" w14:textId="77777777" w:rsidR="007F3907" w:rsidRPr="007F3907" w:rsidRDefault="007F3907" w:rsidP="007F3907">
      <w:pPr>
        <w:widowControl w:val="0"/>
        <w:numPr>
          <w:ilvl w:val="0"/>
          <w:numId w:val="25"/>
        </w:numPr>
        <w:tabs>
          <w:tab w:val="left" w:pos="1134"/>
        </w:tabs>
        <w:autoSpaceDE w:val="0"/>
        <w:autoSpaceDN w:val="0"/>
        <w:spacing w:after="200" w:line="276" w:lineRule="auto"/>
        <w:ind w:firstLine="709"/>
        <w:jc w:val="both"/>
        <w:rPr>
          <w:sz w:val="28"/>
          <w:szCs w:val="28"/>
        </w:rPr>
      </w:pPr>
      <w:r w:rsidRPr="007F3907">
        <w:rPr>
          <w:sz w:val="28"/>
          <w:szCs w:val="28"/>
        </w:rPr>
        <w:t>документы, подтверждающие полномочия инициатора проекта;</w:t>
      </w:r>
    </w:p>
    <w:p w14:paraId="0E7F9761" w14:textId="77777777" w:rsidR="007F3907" w:rsidRPr="007F3907" w:rsidRDefault="007F3907" w:rsidP="007F3907">
      <w:pPr>
        <w:widowControl w:val="0"/>
        <w:numPr>
          <w:ilvl w:val="0"/>
          <w:numId w:val="25"/>
        </w:numPr>
        <w:tabs>
          <w:tab w:val="left" w:pos="1134"/>
        </w:tabs>
        <w:autoSpaceDE w:val="0"/>
        <w:autoSpaceDN w:val="0"/>
        <w:spacing w:after="200" w:line="276" w:lineRule="auto"/>
        <w:ind w:firstLine="709"/>
        <w:jc w:val="both"/>
        <w:rPr>
          <w:sz w:val="28"/>
          <w:szCs w:val="28"/>
        </w:rPr>
      </w:pPr>
      <w:r w:rsidRPr="007F3907">
        <w:rPr>
          <w:sz w:val="28"/>
          <w:szCs w:val="28"/>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
    <w:p w14:paraId="4FDF2DBE" w14:textId="77777777" w:rsidR="007F3907" w:rsidRPr="007F3907" w:rsidRDefault="007F3907" w:rsidP="007F3907">
      <w:pPr>
        <w:widowControl w:val="0"/>
        <w:numPr>
          <w:ilvl w:val="0"/>
          <w:numId w:val="25"/>
        </w:numPr>
        <w:tabs>
          <w:tab w:val="left" w:pos="1134"/>
        </w:tabs>
        <w:autoSpaceDE w:val="0"/>
        <w:autoSpaceDN w:val="0"/>
        <w:spacing w:after="200" w:line="276" w:lineRule="auto"/>
        <w:ind w:firstLine="709"/>
        <w:jc w:val="both"/>
        <w:rPr>
          <w:sz w:val="28"/>
          <w:szCs w:val="28"/>
        </w:rPr>
      </w:pPr>
      <w:r w:rsidRPr="007F3907">
        <w:rPr>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14:paraId="3FEAB321"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статье 1 Закона Челябинской области, а также сведения об инициаторах проекта.</w:t>
      </w:r>
    </w:p>
    <w:p w14:paraId="29E6E26A" w14:textId="77777777" w:rsidR="007F3907" w:rsidRPr="007F3907" w:rsidRDefault="007F3907" w:rsidP="007F3907">
      <w:pPr>
        <w:widowControl w:val="0"/>
        <w:autoSpaceDE w:val="0"/>
        <w:autoSpaceDN w:val="0"/>
        <w:ind w:firstLine="709"/>
        <w:jc w:val="both"/>
        <w:rPr>
          <w:sz w:val="28"/>
          <w:szCs w:val="28"/>
        </w:rPr>
      </w:pPr>
      <w:r w:rsidRPr="007F3907">
        <w:rPr>
          <w:sz w:val="28"/>
          <w:szCs w:val="28"/>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1988C5CA" w14:textId="77777777" w:rsidR="007F3907" w:rsidRPr="007F3907" w:rsidRDefault="007F3907" w:rsidP="007F3907">
      <w:pPr>
        <w:widowControl w:val="0"/>
        <w:autoSpaceDE w:val="0"/>
        <w:autoSpaceDN w:val="0"/>
        <w:ind w:firstLine="709"/>
        <w:jc w:val="both"/>
        <w:rPr>
          <w:sz w:val="28"/>
          <w:szCs w:val="28"/>
        </w:rPr>
      </w:pPr>
      <w:r w:rsidRPr="007F3907">
        <w:rPr>
          <w:sz w:val="28"/>
          <w:szCs w:val="28"/>
        </w:rPr>
        <w:t>Свои замечания и предложения вправе направлять жители муниципального образования, достигшие шестнадцатилетнего возраста.</w:t>
      </w:r>
    </w:p>
    <w:p w14:paraId="2F18A296"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lastRenderedPageBreak/>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поселения. </w:t>
      </w:r>
    </w:p>
    <w:p w14:paraId="5F2223EA"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Администрация поселения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поселения и инициаторов проекта, который устанавливается правовым актом местной администрации (далее – Регламент).</w:t>
      </w:r>
    </w:p>
    <w:p w14:paraId="3BC8B687"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до начала реализации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14:paraId="1E0F2FD0"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7A9FF13"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района в информационно-телекоммуникационной сети «Интернет».</w:t>
      </w:r>
    </w:p>
    <w:p w14:paraId="5FAB64CD" w14:textId="77777777" w:rsidR="007F3907" w:rsidRPr="007F3907" w:rsidRDefault="007F3907" w:rsidP="007F3907">
      <w:pPr>
        <w:widowControl w:val="0"/>
        <w:autoSpaceDE w:val="0"/>
        <w:autoSpaceDN w:val="0"/>
        <w:ind w:firstLine="709"/>
        <w:jc w:val="both"/>
        <w:rPr>
          <w:sz w:val="28"/>
          <w:szCs w:val="28"/>
        </w:rPr>
      </w:pPr>
      <w:r w:rsidRPr="007F3907">
        <w:rPr>
          <w:sz w:val="28"/>
          <w:szCs w:val="28"/>
        </w:rPr>
        <w:t>Отчет об итогах реализации инициативного проекта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30 календарных дней со дня завершения реализации инициативного проекта.</w:t>
      </w:r>
    </w:p>
    <w:p w14:paraId="4D46F1B3"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14:paraId="35B34914"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 xml:space="preserve">Размер денежных средств, подлежащих возврату инициаторам проекта, </w:t>
      </w:r>
      <w:r w:rsidRPr="007F3907">
        <w:rPr>
          <w:sz w:val="28"/>
          <w:szCs w:val="28"/>
        </w:rPr>
        <w:lastRenderedPageBreak/>
        <w:t>рассчитывается исходя из процентного соотношения софинансирования инициативного проекта.</w:t>
      </w:r>
    </w:p>
    <w:p w14:paraId="3A075111" w14:textId="77777777" w:rsidR="007F3907" w:rsidRPr="007F3907" w:rsidRDefault="007F3907" w:rsidP="007F3907">
      <w:pPr>
        <w:widowControl w:val="0"/>
        <w:numPr>
          <w:ilvl w:val="0"/>
          <w:numId w:val="2"/>
        </w:numPr>
        <w:tabs>
          <w:tab w:val="left" w:pos="1134"/>
        </w:tabs>
        <w:autoSpaceDE w:val="0"/>
        <w:autoSpaceDN w:val="0"/>
        <w:spacing w:after="200" w:line="276" w:lineRule="auto"/>
        <w:ind w:left="0" w:firstLine="709"/>
        <w:jc w:val="both"/>
        <w:rPr>
          <w:sz w:val="28"/>
          <w:szCs w:val="28"/>
        </w:rPr>
      </w:pPr>
      <w:r w:rsidRPr="007F3907">
        <w:rPr>
          <w:sz w:val="28"/>
          <w:szCs w:val="28"/>
        </w:rPr>
        <w:t xml:space="preserve">Взаимодействие администрации поселения и инициаторов проекта в целях возврата денежных средств устанавливается Регламентом, предусмотренным пунктом 12 Положения. </w:t>
      </w:r>
    </w:p>
    <w:p w14:paraId="5C27A923" w14:textId="77777777" w:rsidR="00D602C4" w:rsidRDefault="00D602C4" w:rsidP="00D602C4">
      <w:pPr>
        <w:spacing w:after="200" w:line="276" w:lineRule="auto"/>
        <w:rPr>
          <w:rFonts w:ascii="Arial" w:hAnsi="Arial" w:cs="Arial"/>
          <w:bCs/>
          <w:sz w:val="28"/>
          <w:szCs w:val="28"/>
          <w:lang w:eastAsia="en-US"/>
        </w:rPr>
      </w:pPr>
    </w:p>
    <w:p w14:paraId="7890783B" w14:textId="77777777" w:rsidR="00D602C4" w:rsidRDefault="00D602C4" w:rsidP="00D602C4">
      <w:pPr>
        <w:spacing w:after="200" w:line="276" w:lineRule="auto"/>
        <w:rPr>
          <w:rFonts w:ascii="Arial" w:hAnsi="Arial" w:cs="Arial"/>
          <w:bCs/>
          <w:sz w:val="28"/>
          <w:szCs w:val="28"/>
          <w:lang w:eastAsia="en-US"/>
        </w:rPr>
      </w:pPr>
    </w:p>
    <w:p w14:paraId="596176E7" w14:textId="77777777" w:rsidR="00D602C4" w:rsidRDefault="00D602C4" w:rsidP="00D602C4">
      <w:pPr>
        <w:spacing w:after="200" w:line="276" w:lineRule="auto"/>
        <w:rPr>
          <w:rFonts w:ascii="Arial" w:hAnsi="Arial" w:cs="Arial"/>
          <w:bCs/>
          <w:sz w:val="28"/>
          <w:szCs w:val="28"/>
          <w:lang w:eastAsia="en-US"/>
        </w:rPr>
      </w:pPr>
    </w:p>
    <w:p w14:paraId="0B1B6558" w14:textId="77777777" w:rsidR="00D602C4" w:rsidRDefault="00D602C4" w:rsidP="00D602C4">
      <w:pPr>
        <w:spacing w:after="200" w:line="276" w:lineRule="auto"/>
        <w:rPr>
          <w:rFonts w:ascii="Arial" w:hAnsi="Arial" w:cs="Arial"/>
          <w:bCs/>
          <w:sz w:val="28"/>
          <w:szCs w:val="28"/>
          <w:lang w:eastAsia="en-US"/>
        </w:rPr>
      </w:pPr>
    </w:p>
    <w:p w14:paraId="350BAA40" w14:textId="77777777" w:rsidR="00D602C4" w:rsidRDefault="00D602C4" w:rsidP="00D602C4">
      <w:pPr>
        <w:spacing w:after="200" w:line="276" w:lineRule="auto"/>
        <w:rPr>
          <w:rFonts w:ascii="Arial" w:hAnsi="Arial" w:cs="Arial"/>
          <w:bCs/>
          <w:sz w:val="28"/>
          <w:szCs w:val="28"/>
          <w:lang w:eastAsia="en-US"/>
        </w:rPr>
      </w:pPr>
    </w:p>
    <w:p w14:paraId="1B8F2574" w14:textId="77777777" w:rsidR="00D602C4" w:rsidRDefault="00D602C4" w:rsidP="00D602C4">
      <w:pPr>
        <w:spacing w:after="200" w:line="276" w:lineRule="auto"/>
        <w:rPr>
          <w:rFonts w:ascii="Arial" w:hAnsi="Arial" w:cs="Arial"/>
          <w:bCs/>
          <w:sz w:val="28"/>
          <w:szCs w:val="28"/>
          <w:lang w:eastAsia="en-US"/>
        </w:rPr>
      </w:pPr>
    </w:p>
    <w:p w14:paraId="5D9CA290" w14:textId="77777777" w:rsidR="00D602C4" w:rsidRDefault="00D602C4" w:rsidP="00D602C4">
      <w:pPr>
        <w:spacing w:after="200" w:line="276" w:lineRule="auto"/>
        <w:rPr>
          <w:rFonts w:ascii="Arial" w:hAnsi="Arial" w:cs="Arial"/>
          <w:bCs/>
          <w:sz w:val="28"/>
          <w:szCs w:val="28"/>
          <w:lang w:eastAsia="en-US"/>
        </w:rPr>
      </w:pPr>
    </w:p>
    <w:p w14:paraId="5D155CD5" w14:textId="77777777" w:rsidR="00D602C4" w:rsidRDefault="00D602C4" w:rsidP="00D602C4">
      <w:pPr>
        <w:spacing w:after="200" w:line="276" w:lineRule="auto"/>
        <w:rPr>
          <w:rFonts w:ascii="Arial" w:hAnsi="Arial" w:cs="Arial"/>
          <w:bCs/>
          <w:sz w:val="28"/>
          <w:szCs w:val="28"/>
          <w:lang w:eastAsia="en-US"/>
        </w:rPr>
      </w:pPr>
    </w:p>
    <w:p w14:paraId="17972E26" w14:textId="77777777" w:rsidR="00D602C4" w:rsidRDefault="00D602C4" w:rsidP="00D602C4">
      <w:pPr>
        <w:spacing w:after="200" w:line="276" w:lineRule="auto"/>
        <w:rPr>
          <w:rFonts w:ascii="Arial" w:hAnsi="Arial" w:cs="Arial"/>
          <w:bCs/>
          <w:sz w:val="28"/>
          <w:szCs w:val="28"/>
          <w:lang w:eastAsia="en-US"/>
        </w:rPr>
      </w:pPr>
    </w:p>
    <w:p w14:paraId="1DD22852" w14:textId="77777777" w:rsidR="00D602C4" w:rsidRDefault="00D602C4" w:rsidP="00D602C4">
      <w:pPr>
        <w:spacing w:after="200" w:line="276" w:lineRule="auto"/>
        <w:rPr>
          <w:rFonts w:ascii="Arial" w:hAnsi="Arial" w:cs="Arial"/>
          <w:bCs/>
          <w:sz w:val="28"/>
          <w:szCs w:val="28"/>
          <w:lang w:eastAsia="en-US"/>
        </w:rPr>
      </w:pPr>
    </w:p>
    <w:p w14:paraId="22619454" w14:textId="77777777" w:rsidR="00D602C4" w:rsidRDefault="00D602C4" w:rsidP="00D602C4">
      <w:pPr>
        <w:spacing w:after="200" w:line="276" w:lineRule="auto"/>
        <w:rPr>
          <w:rFonts w:ascii="Arial" w:hAnsi="Arial" w:cs="Arial"/>
          <w:bCs/>
          <w:sz w:val="28"/>
          <w:szCs w:val="28"/>
          <w:lang w:eastAsia="en-US"/>
        </w:rPr>
      </w:pPr>
    </w:p>
    <w:p w14:paraId="14841962" w14:textId="77777777" w:rsidR="00D602C4" w:rsidRDefault="00D602C4" w:rsidP="00D602C4">
      <w:pPr>
        <w:spacing w:after="200" w:line="276" w:lineRule="auto"/>
        <w:rPr>
          <w:rFonts w:ascii="Arial" w:hAnsi="Arial" w:cs="Arial"/>
          <w:bCs/>
          <w:sz w:val="28"/>
          <w:szCs w:val="28"/>
          <w:lang w:eastAsia="en-US"/>
        </w:rPr>
      </w:pPr>
    </w:p>
    <w:p w14:paraId="2ACE874A" w14:textId="77777777" w:rsidR="00D602C4" w:rsidRDefault="00D602C4" w:rsidP="00D602C4">
      <w:pPr>
        <w:spacing w:after="200" w:line="276" w:lineRule="auto"/>
        <w:rPr>
          <w:rFonts w:ascii="Arial" w:hAnsi="Arial" w:cs="Arial"/>
          <w:bCs/>
          <w:sz w:val="28"/>
          <w:szCs w:val="28"/>
          <w:lang w:eastAsia="en-US"/>
        </w:rPr>
      </w:pPr>
    </w:p>
    <w:p w14:paraId="5028EEAF" w14:textId="77777777" w:rsidR="00D602C4" w:rsidRDefault="00D602C4" w:rsidP="00D602C4">
      <w:pPr>
        <w:spacing w:after="200" w:line="276" w:lineRule="auto"/>
        <w:rPr>
          <w:rFonts w:ascii="Arial" w:hAnsi="Arial" w:cs="Arial"/>
          <w:bCs/>
          <w:sz w:val="28"/>
          <w:szCs w:val="28"/>
          <w:lang w:eastAsia="en-US"/>
        </w:rPr>
      </w:pPr>
    </w:p>
    <w:p w14:paraId="4D599062" w14:textId="77777777" w:rsidR="00D602C4" w:rsidRDefault="00D602C4" w:rsidP="00D602C4">
      <w:pPr>
        <w:spacing w:after="200" w:line="276" w:lineRule="auto"/>
        <w:rPr>
          <w:rFonts w:ascii="Arial" w:hAnsi="Arial" w:cs="Arial"/>
          <w:bCs/>
          <w:sz w:val="28"/>
          <w:szCs w:val="28"/>
          <w:lang w:eastAsia="en-US"/>
        </w:rPr>
      </w:pPr>
    </w:p>
    <w:p w14:paraId="0004CD28" w14:textId="77777777" w:rsidR="00D602C4" w:rsidRDefault="00D602C4" w:rsidP="00D602C4">
      <w:pPr>
        <w:spacing w:after="200" w:line="276" w:lineRule="auto"/>
        <w:rPr>
          <w:rFonts w:ascii="Arial" w:hAnsi="Arial" w:cs="Arial"/>
          <w:bCs/>
          <w:sz w:val="28"/>
          <w:szCs w:val="28"/>
          <w:lang w:eastAsia="en-US"/>
        </w:rPr>
      </w:pPr>
    </w:p>
    <w:p w14:paraId="533F2AEE" w14:textId="77777777" w:rsidR="00D602C4" w:rsidRDefault="00D602C4" w:rsidP="00D602C4">
      <w:pPr>
        <w:spacing w:after="200" w:line="276" w:lineRule="auto"/>
        <w:rPr>
          <w:rFonts w:ascii="Arial" w:hAnsi="Arial" w:cs="Arial"/>
          <w:bCs/>
          <w:sz w:val="28"/>
          <w:szCs w:val="28"/>
          <w:lang w:eastAsia="en-US"/>
        </w:rPr>
      </w:pPr>
    </w:p>
    <w:p w14:paraId="395EDD88" w14:textId="77777777" w:rsidR="00D602C4" w:rsidRDefault="00D602C4" w:rsidP="00D602C4">
      <w:pPr>
        <w:spacing w:after="200" w:line="276" w:lineRule="auto"/>
        <w:rPr>
          <w:rFonts w:ascii="Arial" w:hAnsi="Arial" w:cs="Arial"/>
          <w:bCs/>
          <w:sz w:val="28"/>
          <w:szCs w:val="28"/>
          <w:lang w:eastAsia="en-US"/>
        </w:rPr>
      </w:pPr>
    </w:p>
    <w:p w14:paraId="07656F6B" w14:textId="77777777" w:rsidR="00D602C4" w:rsidRDefault="00D602C4" w:rsidP="00D602C4">
      <w:pPr>
        <w:spacing w:after="200" w:line="276" w:lineRule="auto"/>
        <w:rPr>
          <w:rFonts w:ascii="Arial" w:hAnsi="Arial" w:cs="Arial"/>
          <w:bCs/>
          <w:sz w:val="28"/>
          <w:szCs w:val="28"/>
          <w:lang w:eastAsia="en-US"/>
        </w:rPr>
      </w:pPr>
    </w:p>
    <w:p w14:paraId="59701A83" w14:textId="77777777" w:rsidR="00D602C4" w:rsidRDefault="00D602C4" w:rsidP="00D602C4">
      <w:pPr>
        <w:spacing w:after="200" w:line="276" w:lineRule="auto"/>
        <w:rPr>
          <w:rFonts w:ascii="Arial" w:hAnsi="Arial" w:cs="Arial"/>
          <w:bCs/>
          <w:sz w:val="28"/>
          <w:szCs w:val="28"/>
          <w:lang w:eastAsia="en-US"/>
        </w:rPr>
      </w:pPr>
    </w:p>
    <w:p w14:paraId="3CB5E7BC" w14:textId="77777777" w:rsidR="00D602C4" w:rsidRDefault="00D602C4" w:rsidP="00D602C4">
      <w:pPr>
        <w:spacing w:after="200" w:line="276" w:lineRule="auto"/>
        <w:rPr>
          <w:rFonts w:ascii="Arial" w:hAnsi="Arial" w:cs="Arial"/>
          <w:bCs/>
          <w:sz w:val="28"/>
          <w:szCs w:val="28"/>
          <w:lang w:eastAsia="en-US"/>
        </w:rPr>
      </w:pPr>
    </w:p>
    <w:p w14:paraId="2987F077" w14:textId="77777777" w:rsidR="00D602C4" w:rsidRDefault="00D602C4" w:rsidP="00D602C4">
      <w:pPr>
        <w:spacing w:after="200" w:line="276" w:lineRule="auto"/>
        <w:rPr>
          <w:rFonts w:ascii="Arial" w:hAnsi="Arial" w:cs="Arial"/>
          <w:bCs/>
          <w:sz w:val="28"/>
          <w:szCs w:val="28"/>
          <w:lang w:eastAsia="en-US"/>
        </w:rPr>
      </w:pPr>
    </w:p>
    <w:p w14:paraId="5F20BE8D" w14:textId="77777777" w:rsidR="00D602C4" w:rsidRDefault="00D602C4" w:rsidP="00D602C4">
      <w:pPr>
        <w:spacing w:after="200" w:line="276" w:lineRule="auto"/>
        <w:rPr>
          <w:rFonts w:ascii="Arial" w:hAnsi="Arial" w:cs="Arial"/>
          <w:bCs/>
          <w:sz w:val="28"/>
          <w:szCs w:val="28"/>
          <w:lang w:eastAsia="en-US"/>
        </w:rPr>
      </w:pPr>
    </w:p>
    <w:p w14:paraId="1026043C" w14:textId="77777777" w:rsidR="003A52E9" w:rsidRPr="003A52E9" w:rsidRDefault="00B543EF" w:rsidP="003A52E9">
      <w:pPr>
        <w:autoSpaceDE w:val="0"/>
        <w:autoSpaceDN w:val="0"/>
        <w:adjustRightInd w:val="0"/>
        <w:ind w:left="5670"/>
        <w:jc w:val="right"/>
        <w:rPr>
          <w:bCs/>
          <w:lang w:eastAsia="en-US"/>
        </w:rPr>
      </w:pPr>
      <w:r>
        <w:rPr>
          <w:vertAlign w:val="superscript"/>
        </w:rPr>
        <w:lastRenderedPageBreak/>
        <w:t xml:space="preserve"> </w:t>
      </w:r>
      <w:r w:rsidR="003A52E9" w:rsidRPr="003A52E9">
        <w:rPr>
          <w:bCs/>
          <w:lang w:eastAsia="en-US"/>
        </w:rPr>
        <w:t>ПРИЛОЖЕНИЕ 1</w:t>
      </w:r>
    </w:p>
    <w:p w14:paraId="1D7D2BCB" w14:textId="77777777" w:rsidR="003A52E9" w:rsidRPr="003A52E9" w:rsidRDefault="003A52E9" w:rsidP="003A52E9">
      <w:pPr>
        <w:autoSpaceDE w:val="0"/>
        <w:autoSpaceDN w:val="0"/>
        <w:adjustRightInd w:val="0"/>
        <w:ind w:left="5670"/>
        <w:jc w:val="right"/>
        <w:rPr>
          <w:bCs/>
          <w:lang w:eastAsia="en-US"/>
        </w:rPr>
      </w:pPr>
      <w:r w:rsidRPr="003A52E9">
        <w:rPr>
          <w:bCs/>
          <w:lang w:eastAsia="en-US"/>
        </w:rPr>
        <w:t xml:space="preserve">к Положению </w:t>
      </w:r>
    </w:p>
    <w:p w14:paraId="6605D4D9" w14:textId="77777777" w:rsidR="003A52E9" w:rsidRPr="003A52E9" w:rsidRDefault="003A52E9" w:rsidP="003A52E9">
      <w:pPr>
        <w:autoSpaceDE w:val="0"/>
        <w:autoSpaceDN w:val="0"/>
        <w:adjustRightInd w:val="0"/>
        <w:ind w:left="5670"/>
        <w:jc w:val="right"/>
        <w:rPr>
          <w:rFonts w:eastAsia="Calibri"/>
          <w:b/>
          <w:lang w:eastAsia="en-US"/>
        </w:rPr>
      </w:pPr>
    </w:p>
    <w:p w14:paraId="08C37B53" w14:textId="77777777" w:rsidR="003A52E9" w:rsidRPr="003A52E9" w:rsidRDefault="003A52E9" w:rsidP="003A52E9">
      <w:pPr>
        <w:autoSpaceDE w:val="0"/>
        <w:autoSpaceDN w:val="0"/>
        <w:adjustRightInd w:val="0"/>
        <w:jc w:val="center"/>
        <w:rPr>
          <w:rFonts w:eastAsia="Calibri"/>
          <w:b/>
          <w:lang w:eastAsia="en-US"/>
        </w:rPr>
      </w:pPr>
    </w:p>
    <w:p w14:paraId="4E5EE79C" w14:textId="77777777" w:rsidR="003A52E9" w:rsidRPr="003A52E9" w:rsidRDefault="003A52E9" w:rsidP="003A52E9">
      <w:pPr>
        <w:autoSpaceDE w:val="0"/>
        <w:autoSpaceDN w:val="0"/>
        <w:adjustRightInd w:val="0"/>
        <w:jc w:val="center"/>
        <w:rPr>
          <w:rFonts w:eastAsia="Calibri"/>
          <w:lang w:eastAsia="en-US"/>
        </w:rPr>
      </w:pPr>
      <w:r w:rsidRPr="003A52E9">
        <w:rPr>
          <w:rFonts w:eastAsia="Calibri"/>
          <w:lang w:eastAsia="en-US"/>
        </w:rPr>
        <w:t>ПОРЯДОК</w:t>
      </w:r>
    </w:p>
    <w:p w14:paraId="29E817F3" w14:textId="77777777" w:rsidR="003A52E9" w:rsidRPr="003A52E9" w:rsidRDefault="003A52E9" w:rsidP="003A52E9">
      <w:pPr>
        <w:autoSpaceDE w:val="0"/>
        <w:autoSpaceDN w:val="0"/>
        <w:adjustRightInd w:val="0"/>
        <w:jc w:val="center"/>
        <w:rPr>
          <w:rFonts w:eastAsia="Calibri"/>
          <w:lang w:eastAsia="en-US"/>
        </w:rPr>
      </w:pPr>
      <w:r w:rsidRPr="003A52E9">
        <w:rPr>
          <w:rFonts w:eastAsia="Calibri"/>
          <w:lang w:eastAsia="en-US"/>
        </w:rPr>
        <w:t>определения части территории муниципального образования, на которой могут реализовываться инициативные проекты</w:t>
      </w:r>
    </w:p>
    <w:p w14:paraId="47EB9BAB" w14:textId="77777777" w:rsidR="003A52E9" w:rsidRPr="003A52E9" w:rsidRDefault="003A52E9" w:rsidP="003A52E9">
      <w:pPr>
        <w:autoSpaceDE w:val="0"/>
        <w:autoSpaceDN w:val="0"/>
        <w:adjustRightInd w:val="0"/>
        <w:jc w:val="both"/>
        <w:rPr>
          <w:rFonts w:eastAsia="Calibri"/>
          <w:b/>
          <w:lang w:eastAsia="en-US"/>
        </w:rPr>
      </w:pPr>
      <w:r w:rsidRPr="003A52E9">
        <w:rPr>
          <w:rFonts w:eastAsia="Calibri"/>
          <w:b/>
          <w:lang w:eastAsia="en-US"/>
        </w:rPr>
        <w:t xml:space="preserve"> </w:t>
      </w:r>
    </w:p>
    <w:p w14:paraId="34BFD985" w14:textId="77777777" w:rsidR="003A52E9" w:rsidRPr="003A52E9" w:rsidRDefault="003A52E9" w:rsidP="003A52E9">
      <w:pPr>
        <w:numPr>
          <w:ilvl w:val="0"/>
          <w:numId w:val="24"/>
        </w:numPr>
        <w:autoSpaceDE w:val="0"/>
        <w:autoSpaceDN w:val="0"/>
        <w:adjustRightInd w:val="0"/>
        <w:spacing w:after="200" w:line="276" w:lineRule="auto"/>
        <w:ind w:firstLine="709"/>
        <w:contextualSpacing/>
        <w:jc w:val="both"/>
        <w:rPr>
          <w:rFonts w:eastAsia="Calibri"/>
          <w:lang w:eastAsia="en-US"/>
        </w:rPr>
      </w:pPr>
      <w:r w:rsidRPr="003A52E9">
        <w:rPr>
          <w:rFonts w:eastAsia="Calibri"/>
          <w:lang w:eastAsia="en-US"/>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14:paraId="3F089A75"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2. Предполагаемая часть территории, устанавливается администрацией поселения.</w:t>
      </w:r>
    </w:p>
    <w:p w14:paraId="481A5DDC"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3. С заявлением об определении предполагаемой части территории вправе обратиться инициаторы проекта:</w:t>
      </w:r>
    </w:p>
    <w:p w14:paraId="368F9538"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14:paraId="3D5C4615"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2) органы территориального общественного самоуправления;</w:t>
      </w:r>
    </w:p>
    <w:p w14:paraId="17F96B13" w14:textId="77777777" w:rsidR="003A52E9" w:rsidRPr="003A52E9" w:rsidRDefault="003A52E9" w:rsidP="003A52E9">
      <w:pPr>
        <w:autoSpaceDE w:val="0"/>
        <w:autoSpaceDN w:val="0"/>
        <w:adjustRightInd w:val="0"/>
        <w:ind w:firstLine="709"/>
        <w:jc w:val="both"/>
        <w:rPr>
          <w:rFonts w:eastAsia="Calibri"/>
          <w:sz w:val="26"/>
          <w:szCs w:val="26"/>
        </w:rPr>
      </w:pPr>
      <w:r w:rsidRPr="003A52E9">
        <w:rPr>
          <w:rFonts w:eastAsia="Calibri"/>
          <w:sz w:val="26"/>
          <w:szCs w:val="26"/>
        </w:rPr>
        <w:t>3) староста сельского населенного пункта;</w:t>
      </w:r>
    </w:p>
    <w:p w14:paraId="568D6A67" w14:textId="77777777" w:rsidR="003A52E9" w:rsidRPr="003A52E9" w:rsidRDefault="003A52E9" w:rsidP="003A52E9">
      <w:pPr>
        <w:autoSpaceDE w:val="0"/>
        <w:autoSpaceDN w:val="0"/>
        <w:adjustRightInd w:val="0"/>
        <w:ind w:firstLine="709"/>
        <w:jc w:val="both"/>
        <w:rPr>
          <w:rFonts w:eastAsia="Calibri"/>
          <w:sz w:val="26"/>
          <w:szCs w:val="26"/>
        </w:rPr>
      </w:pPr>
      <w:r w:rsidRPr="003A52E9">
        <w:rPr>
          <w:rFonts w:eastAsia="Calibri"/>
          <w:sz w:val="26"/>
          <w:szCs w:val="26"/>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14:paraId="0A37DB98"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sz w:val="26"/>
          <w:szCs w:val="26"/>
        </w:rPr>
        <w:t>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w:t>
      </w:r>
      <w:r w:rsidRPr="003A52E9">
        <w:rPr>
          <w:rFonts w:eastAsia="Calibri"/>
          <w:lang w:eastAsia="en-US"/>
        </w:rPr>
        <w:t xml:space="preserve"> </w:t>
      </w:r>
    </w:p>
    <w:p w14:paraId="1BF01875"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4. Инициативные проекты могут реализовываться в границах муниципального образования в пределах следующих территорий проживания граждан:</w:t>
      </w:r>
    </w:p>
    <w:p w14:paraId="64E709DB" w14:textId="77777777" w:rsidR="003A52E9" w:rsidRPr="003A52E9" w:rsidRDefault="003A52E9" w:rsidP="003A52E9">
      <w:pPr>
        <w:numPr>
          <w:ilvl w:val="0"/>
          <w:numId w:val="3"/>
        </w:numPr>
        <w:tabs>
          <w:tab w:val="left" w:pos="993"/>
        </w:tabs>
        <w:autoSpaceDE w:val="0"/>
        <w:autoSpaceDN w:val="0"/>
        <w:adjustRightInd w:val="0"/>
        <w:spacing w:after="200" w:line="276" w:lineRule="auto"/>
        <w:ind w:left="0" w:firstLine="709"/>
        <w:jc w:val="both"/>
        <w:rPr>
          <w:rFonts w:eastAsia="Calibri"/>
          <w:lang w:eastAsia="en-US"/>
        </w:rPr>
      </w:pPr>
      <w:r w:rsidRPr="003A52E9">
        <w:rPr>
          <w:rFonts w:eastAsia="Calibri"/>
          <w:lang w:eastAsia="en-US"/>
        </w:rPr>
        <w:t xml:space="preserve"> в границах территорий территориального общественного самоуправления;</w:t>
      </w:r>
    </w:p>
    <w:p w14:paraId="0E721018" w14:textId="77777777" w:rsidR="003A52E9" w:rsidRPr="003A52E9" w:rsidRDefault="003A52E9" w:rsidP="003A52E9">
      <w:pPr>
        <w:numPr>
          <w:ilvl w:val="0"/>
          <w:numId w:val="3"/>
        </w:numPr>
        <w:tabs>
          <w:tab w:val="left" w:pos="993"/>
        </w:tabs>
        <w:autoSpaceDE w:val="0"/>
        <w:autoSpaceDN w:val="0"/>
        <w:adjustRightInd w:val="0"/>
        <w:spacing w:after="200" w:line="276" w:lineRule="auto"/>
        <w:ind w:left="0" w:firstLine="709"/>
        <w:jc w:val="both"/>
        <w:rPr>
          <w:rFonts w:eastAsia="Calibri"/>
          <w:lang w:eastAsia="en-US"/>
        </w:rPr>
      </w:pPr>
      <w:r w:rsidRPr="003A52E9">
        <w:rPr>
          <w:rFonts w:eastAsia="Calibri"/>
          <w:lang w:eastAsia="en-US"/>
        </w:rPr>
        <w:t xml:space="preserve"> многоквартирного жилого дома;</w:t>
      </w:r>
    </w:p>
    <w:p w14:paraId="48E03405" w14:textId="77777777" w:rsidR="003A52E9" w:rsidRPr="003A52E9" w:rsidRDefault="003A52E9" w:rsidP="003A52E9">
      <w:pPr>
        <w:numPr>
          <w:ilvl w:val="0"/>
          <w:numId w:val="3"/>
        </w:numPr>
        <w:tabs>
          <w:tab w:val="left" w:pos="993"/>
        </w:tabs>
        <w:autoSpaceDE w:val="0"/>
        <w:autoSpaceDN w:val="0"/>
        <w:adjustRightInd w:val="0"/>
        <w:spacing w:after="200" w:line="276" w:lineRule="auto"/>
        <w:ind w:left="0" w:firstLine="709"/>
        <w:jc w:val="both"/>
        <w:rPr>
          <w:rFonts w:eastAsia="Calibri"/>
          <w:lang w:eastAsia="en-US"/>
        </w:rPr>
      </w:pPr>
      <w:r w:rsidRPr="003A52E9">
        <w:rPr>
          <w:rFonts w:eastAsia="Calibri"/>
          <w:lang w:eastAsia="en-US"/>
        </w:rPr>
        <w:t xml:space="preserve"> группы жилых домов;</w:t>
      </w:r>
    </w:p>
    <w:p w14:paraId="5C3892B5" w14:textId="77777777" w:rsidR="003A52E9" w:rsidRPr="003A52E9" w:rsidRDefault="003A52E9" w:rsidP="003A52E9">
      <w:pPr>
        <w:numPr>
          <w:ilvl w:val="0"/>
          <w:numId w:val="3"/>
        </w:numPr>
        <w:tabs>
          <w:tab w:val="left" w:pos="993"/>
        </w:tabs>
        <w:autoSpaceDE w:val="0"/>
        <w:autoSpaceDN w:val="0"/>
        <w:adjustRightInd w:val="0"/>
        <w:spacing w:after="200" w:line="276" w:lineRule="auto"/>
        <w:ind w:left="0" w:firstLine="709"/>
        <w:jc w:val="both"/>
        <w:rPr>
          <w:rFonts w:eastAsia="Calibri"/>
          <w:lang w:eastAsia="en-US"/>
        </w:rPr>
      </w:pPr>
      <w:r w:rsidRPr="003A52E9">
        <w:rPr>
          <w:rFonts w:eastAsia="Calibri"/>
          <w:lang w:eastAsia="en-US"/>
        </w:rPr>
        <w:t xml:space="preserve"> квартала;</w:t>
      </w:r>
    </w:p>
    <w:p w14:paraId="0161235E" w14:textId="77777777" w:rsidR="003A52E9" w:rsidRPr="003A52E9" w:rsidRDefault="003A52E9" w:rsidP="003A52E9">
      <w:pPr>
        <w:numPr>
          <w:ilvl w:val="0"/>
          <w:numId w:val="3"/>
        </w:numPr>
        <w:tabs>
          <w:tab w:val="left" w:pos="993"/>
        </w:tabs>
        <w:autoSpaceDE w:val="0"/>
        <w:autoSpaceDN w:val="0"/>
        <w:adjustRightInd w:val="0"/>
        <w:spacing w:after="200" w:line="276" w:lineRule="auto"/>
        <w:ind w:left="0" w:firstLine="709"/>
        <w:jc w:val="both"/>
        <w:rPr>
          <w:rFonts w:eastAsia="Calibri"/>
          <w:lang w:eastAsia="en-US"/>
        </w:rPr>
      </w:pPr>
      <w:r w:rsidRPr="003A52E9">
        <w:rPr>
          <w:rFonts w:eastAsia="Calibri"/>
          <w:lang w:eastAsia="en-US"/>
        </w:rPr>
        <w:t xml:space="preserve"> жилого микрорайона;</w:t>
      </w:r>
    </w:p>
    <w:p w14:paraId="0696790F" w14:textId="77777777" w:rsidR="003A52E9" w:rsidRPr="003A52E9" w:rsidRDefault="003A52E9" w:rsidP="003A52E9">
      <w:pPr>
        <w:numPr>
          <w:ilvl w:val="0"/>
          <w:numId w:val="3"/>
        </w:numPr>
        <w:tabs>
          <w:tab w:val="left" w:pos="993"/>
        </w:tabs>
        <w:autoSpaceDE w:val="0"/>
        <w:autoSpaceDN w:val="0"/>
        <w:adjustRightInd w:val="0"/>
        <w:spacing w:after="200" w:line="276" w:lineRule="auto"/>
        <w:ind w:left="0" w:firstLine="709"/>
        <w:jc w:val="both"/>
        <w:rPr>
          <w:rFonts w:eastAsia="Calibri"/>
          <w:lang w:eastAsia="en-US"/>
        </w:rPr>
      </w:pPr>
      <w:r w:rsidRPr="003A52E9">
        <w:rPr>
          <w:rFonts w:eastAsia="Calibri"/>
          <w:lang w:eastAsia="en-US"/>
        </w:rPr>
        <w:t xml:space="preserve"> сельского поселения;</w:t>
      </w:r>
    </w:p>
    <w:p w14:paraId="55AEF8DC" w14:textId="77777777" w:rsidR="003A52E9" w:rsidRPr="003A52E9" w:rsidRDefault="003A52E9" w:rsidP="003A52E9">
      <w:pPr>
        <w:numPr>
          <w:ilvl w:val="0"/>
          <w:numId w:val="3"/>
        </w:numPr>
        <w:tabs>
          <w:tab w:val="left" w:pos="993"/>
        </w:tabs>
        <w:autoSpaceDE w:val="0"/>
        <w:autoSpaceDN w:val="0"/>
        <w:adjustRightInd w:val="0"/>
        <w:spacing w:after="200" w:line="276" w:lineRule="auto"/>
        <w:ind w:left="0" w:firstLine="709"/>
        <w:jc w:val="both"/>
        <w:rPr>
          <w:rFonts w:eastAsia="Calibri"/>
          <w:lang w:eastAsia="en-US"/>
        </w:rPr>
      </w:pPr>
      <w:r w:rsidRPr="003A52E9">
        <w:rPr>
          <w:rFonts w:eastAsia="Calibri"/>
          <w:lang w:eastAsia="en-US"/>
        </w:rPr>
        <w:t>иных территорий проживания граждан.</w:t>
      </w:r>
    </w:p>
    <w:p w14:paraId="348DEF0A"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5. Для установления предполагаемой части территории, до выдвижения инициативного проекта, инициатор проекта обращается в администрацию поселения с заявлением об определении части территории, на которой планирует реализовывать инициативный проект с описанием ее границ.</w:t>
      </w:r>
    </w:p>
    <w:p w14:paraId="4418286D"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6. Заявление об определении части территории, на которой планируется реализовывать инициативный проект подписывается инициатором проекта.</w:t>
      </w:r>
    </w:p>
    <w:p w14:paraId="6DD3B69C"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6E1176C8"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7. К заявлению инициатор проекта прилагает следующие документы:</w:t>
      </w:r>
    </w:p>
    <w:p w14:paraId="2F06B717"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1) краткое описание инициативного проекта;</w:t>
      </w:r>
    </w:p>
    <w:p w14:paraId="2FAABE81"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2) сведения о предполагаемой части территории.</w:t>
      </w:r>
    </w:p>
    <w:p w14:paraId="445B29D6"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8. Администрация поселения в течение пяти рабочих дней со дня поступления заявления принимает решение:</w:t>
      </w:r>
    </w:p>
    <w:p w14:paraId="7860E1D0"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1) об определении границ предполагаемой части территории;</w:t>
      </w:r>
    </w:p>
    <w:p w14:paraId="37C3D80E"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2) об отказе в определении границ предполагаемой части территории.</w:t>
      </w:r>
    </w:p>
    <w:p w14:paraId="6F4475B6"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lastRenderedPageBreak/>
        <w:t>9. Решение об отказе в определении границ предполагаемой части территории, принимается в следующих случаях:</w:t>
      </w:r>
    </w:p>
    <w:p w14:paraId="3064C526"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1) предполагаемая часть территории выходит за пределы муниципального образования;</w:t>
      </w:r>
    </w:p>
    <w:p w14:paraId="24EC0A5D"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2) запрашиваемая предполагаемая часть территории находится в собственности или закреплена на ином вещном праве за третьими лицами;</w:t>
      </w:r>
    </w:p>
    <w:p w14:paraId="0E56572C"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3) в границах предполагаемой части территории реализуется иной аналогичный инициативный проект;</w:t>
      </w:r>
    </w:p>
    <w:p w14:paraId="215AEE1B"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4) виды разрешенного использования земельного участка на предполагаемой части территории не соответствует целям инициативного проекта;</w:t>
      </w:r>
    </w:p>
    <w:p w14:paraId="386D4159"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 xml:space="preserve">5) реализация инициативного проекта на предполагаемой части территории противоречит нормам законодательства. </w:t>
      </w:r>
    </w:p>
    <w:p w14:paraId="5270CE5E"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14:paraId="4CA9E096" w14:textId="535907AB"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 xml:space="preserve">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w:t>
      </w:r>
      <w:r w:rsidRPr="003A52E9">
        <w:rPr>
          <w:rFonts w:eastAsia="Calibri"/>
          <w:lang w:eastAsia="en-US"/>
        </w:rPr>
        <w:t>акта администрации</w:t>
      </w:r>
      <w:r w:rsidRPr="003A52E9">
        <w:rPr>
          <w:rFonts w:eastAsia="Calibri"/>
          <w:lang w:eastAsia="en-US"/>
        </w:rPr>
        <w:t xml:space="preserve"> поселения.</w:t>
      </w:r>
    </w:p>
    <w:p w14:paraId="2C19BEAC"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72B4A0B3"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13. Решение администрации поселения об отказе в определении предполагаемой части территории, может быть обжаловано в установленном законодательством порядке.</w:t>
      </w:r>
    </w:p>
    <w:p w14:paraId="1685F987" w14:textId="77777777" w:rsidR="003A52E9" w:rsidRPr="003A52E9" w:rsidRDefault="003A52E9" w:rsidP="003A52E9">
      <w:pPr>
        <w:autoSpaceDE w:val="0"/>
        <w:autoSpaceDN w:val="0"/>
        <w:adjustRightInd w:val="0"/>
        <w:ind w:left="5670"/>
        <w:jc w:val="right"/>
        <w:rPr>
          <w:bCs/>
          <w:lang w:eastAsia="en-US"/>
        </w:rPr>
      </w:pPr>
    </w:p>
    <w:p w14:paraId="2CC26552" w14:textId="77777777" w:rsidR="003A52E9" w:rsidRPr="003A52E9" w:rsidRDefault="003A52E9" w:rsidP="003A52E9">
      <w:pPr>
        <w:autoSpaceDE w:val="0"/>
        <w:autoSpaceDN w:val="0"/>
        <w:adjustRightInd w:val="0"/>
        <w:ind w:left="5670"/>
        <w:jc w:val="right"/>
        <w:rPr>
          <w:bCs/>
          <w:lang w:eastAsia="en-US"/>
        </w:rPr>
      </w:pPr>
    </w:p>
    <w:p w14:paraId="38B5B3E3" w14:textId="77777777" w:rsidR="003A52E9" w:rsidRPr="003A52E9" w:rsidRDefault="003A52E9" w:rsidP="003A52E9">
      <w:pPr>
        <w:autoSpaceDE w:val="0"/>
        <w:autoSpaceDN w:val="0"/>
        <w:adjustRightInd w:val="0"/>
        <w:ind w:left="5670"/>
        <w:jc w:val="right"/>
        <w:rPr>
          <w:bCs/>
          <w:lang w:eastAsia="en-US"/>
        </w:rPr>
      </w:pPr>
    </w:p>
    <w:p w14:paraId="2DC2CEAD" w14:textId="77777777" w:rsidR="003A52E9" w:rsidRPr="003A52E9" w:rsidRDefault="003A52E9" w:rsidP="003A52E9">
      <w:pPr>
        <w:autoSpaceDE w:val="0"/>
        <w:autoSpaceDN w:val="0"/>
        <w:adjustRightInd w:val="0"/>
        <w:ind w:left="5670"/>
        <w:jc w:val="right"/>
        <w:rPr>
          <w:bCs/>
          <w:lang w:eastAsia="en-US"/>
        </w:rPr>
      </w:pPr>
    </w:p>
    <w:p w14:paraId="257F9A11" w14:textId="77777777" w:rsidR="003A52E9" w:rsidRPr="003A52E9" w:rsidRDefault="003A52E9" w:rsidP="003A52E9">
      <w:pPr>
        <w:autoSpaceDE w:val="0"/>
        <w:autoSpaceDN w:val="0"/>
        <w:adjustRightInd w:val="0"/>
        <w:ind w:left="5670"/>
        <w:jc w:val="right"/>
        <w:rPr>
          <w:bCs/>
          <w:lang w:eastAsia="en-US"/>
        </w:rPr>
      </w:pPr>
    </w:p>
    <w:p w14:paraId="2B464223" w14:textId="77777777" w:rsidR="003A52E9" w:rsidRPr="003A52E9" w:rsidRDefault="003A52E9" w:rsidP="003A52E9">
      <w:pPr>
        <w:autoSpaceDE w:val="0"/>
        <w:autoSpaceDN w:val="0"/>
        <w:adjustRightInd w:val="0"/>
        <w:ind w:left="5670"/>
        <w:jc w:val="right"/>
        <w:rPr>
          <w:bCs/>
          <w:lang w:eastAsia="en-US"/>
        </w:rPr>
      </w:pPr>
    </w:p>
    <w:p w14:paraId="416408E3" w14:textId="77777777" w:rsidR="003A52E9" w:rsidRPr="003A52E9" w:rsidRDefault="003A52E9" w:rsidP="003A52E9">
      <w:pPr>
        <w:autoSpaceDE w:val="0"/>
        <w:autoSpaceDN w:val="0"/>
        <w:adjustRightInd w:val="0"/>
        <w:ind w:left="5670"/>
        <w:jc w:val="right"/>
        <w:rPr>
          <w:bCs/>
          <w:lang w:eastAsia="en-US"/>
        </w:rPr>
      </w:pPr>
    </w:p>
    <w:p w14:paraId="35B5D3F1" w14:textId="77777777" w:rsidR="003A52E9" w:rsidRPr="003A52E9" w:rsidRDefault="003A52E9" w:rsidP="003A52E9">
      <w:pPr>
        <w:autoSpaceDE w:val="0"/>
        <w:autoSpaceDN w:val="0"/>
        <w:adjustRightInd w:val="0"/>
        <w:ind w:left="5670"/>
        <w:jc w:val="right"/>
        <w:rPr>
          <w:bCs/>
          <w:lang w:eastAsia="en-US"/>
        </w:rPr>
      </w:pPr>
    </w:p>
    <w:p w14:paraId="1B909879" w14:textId="77777777" w:rsidR="003A52E9" w:rsidRPr="003A52E9" w:rsidRDefault="003A52E9" w:rsidP="003A52E9">
      <w:pPr>
        <w:autoSpaceDE w:val="0"/>
        <w:autoSpaceDN w:val="0"/>
        <w:adjustRightInd w:val="0"/>
        <w:ind w:left="5670"/>
        <w:jc w:val="right"/>
        <w:rPr>
          <w:bCs/>
          <w:lang w:eastAsia="en-US"/>
        </w:rPr>
      </w:pPr>
    </w:p>
    <w:p w14:paraId="15361E38" w14:textId="77777777" w:rsidR="003A52E9" w:rsidRPr="003A52E9" w:rsidRDefault="003A52E9" w:rsidP="003A52E9">
      <w:pPr>
        <w:autoSpaceDE w:val="0"/>
        <w:autoSpaceDN w:val="0"/>
        <w:adjustRightInd w:val="0"/>
        <w:ind w:left="5670"/>
        <w:jc w:val="right"/>
        <w:rPr>
          <w:bCs/>
          <w:lang w:eastAsia="en-US"/>
        </w:rPr>
      </w:pPr>
    </w:p>
    <w:p w14:paraId="58321007" w14:textId="77777777" w:rsidR="003A52E9" w:rsidRPr="003A52E9" w:rsidRDefault="003A52E9" w:rsidP="003A52E9">
      <w:pPr>
        <w:autoSpaceDE w:val="0"/>
        <w:autoSpaceDN w:val="0"/>
        <w:adjustRightInd w:val="0"/>
        <w:ind w:left="5670"/>
        <w:jc w:val="right"/>
        <w:rPr>
          <w:bCs/>
          <w:lang w:eastAsia="en-US"/>
        </w:rPr>
      </w:pPr>
    </w:p>
    <w:p w14:paraId="139DB38A" w14:textId="77777777" w:rsidR="003A52E9" w:rsidRPr="003A52E9" w:rsidRDefault="003A52E9" w:rsidP="003A52E9">
      <w:pPr>
        <w:autoSpaceDE w:val="0"/>
        <w:autoSpaceDN w:val="0"/>
        <w:adjustRightInd w:val="0"/>
        <w:ind w:left="5670"/>
        <w:jc w:val="right"/>
        <w:rPr>
          <w:bCs/>
          <w:lang w:eastAsia="en-US"/>
        </w:rPr>
      </w:pPr>
    </w:p>
    <w:p w14:paraId="23FD6431" w14:textId="77777777" w:rsidR="003A52E9" w:rsidRPr="003A52E9" w:rsidRDefault="003A52E9" w:rsidP="003A52E9">
      <w:pPr>
        <w:autoSpaceDE w:val="0"/>
        <w:autoSpaceDN w:val="0"/>
        <w:adjustRightInd w:val="0"/>
        <w:ind w:left="5670"/>
        <w:jc w:val="right"/>
        <w:rPr>
          <w:bCs/>
          <w:lang w:eastAsia="en-US"/>
        </w:rPr>
      </w:pPr>
    </w:p>
    <w:p w14:paraId="4AF961F9" w14:textId="77777777" w:rsidR="003A52E9" w:rsidRPr="003A52E9" w:rsidRDefault="003A52E9" w:rsidP="003A52E9">
      <w:pPr>
        <w:autoSpaceDE w:val="0"/>
        <w:autoSpaceDN w:val="0"/>
        <w:adjustRightInd w:val="0"/>
        <w:ind w:left="5670"/>
        <w:jc w:val="right"/>
        <w:rPr>
          <w:bCs/>
          <w:lang w:eastAsia="en-US"/>
        </w:rPr>
      </w:pPr>
    </w:p>
    <w:p w14:paraId="5C3073CF" w14:textId="77777777" w:rsidR="003A52E9" w:rsidRPr="003A52E9" w:rsidRDefault="003A52E9" w:rsidP="003A52E9">
      <w:pPr>
        <w:autoSpaceDE w:val="0"/>
        <w:autoSpaceDN w:val="0"/>
        <w:adjustRightInd w:val="0"/>
        <w:ind w:left="5670"/>
        <w:jc w:val="right"/>
        <w:rPr>
          <w:bCs/>
          <w:lang w:eastAsia="en-US"/>
        </w:rPr>
      </w:pPr>
    </w:p>
    <w:p w14:paraId="49D7AAAF" w14:textId="77777777" w:rsidR="003A52E9" w:rsidRPr="003A52E9" w:rsidRDefault="003A52E9" w:rsidP="003A52E9">
      <w:pPr>
        <w:autoSpaceDE w:val="0"/>
        <w:autoSpaceDN w:val="0"/>
        <w:adjustRightInd w:val="0"/>
        <w:ind w:left="5670"/>
        <w:jc w:val="right"/>
        <w:rPr>
          <w:bCs/>
          <w:lang w:eastAsia="en-US"/>
        </w:rPr>
      </w:pPr>
    </w:p>
    <w:p w14:paraId="71BBD749" w14:textId="77777777" w:rsidR="003A52E9" w:rsidRPr="003A52E9" w:rsidRDefault="003A52E9" w:rsidP="003A52E9">
      <w:pPr>
        <w:autoSpaceDE w:val="0"/>
        <w:autoSpaceDN w:val="0"/>
        <w:adjustRightInd w:val="0"/>
        <w:ind w:left="5670"/>
        <w:jc w:val="right"/>
        <w:rPr>
          <w:bCs/>
          <w:lang w:eastAsia="en-US"/>
        </w:rPr>
      </w:pPr>
    </w:p>
    <w:p w14:paraId="4E3EF1F2" w14:textId="77777777" w:rsidR="003A52E9" w:rsidRPr="003A52E9" w:rsidRDefault="003A52E9" w:rsidP="003A52E9">
      <w:pPr>
        <w:autoSpaceDE w:val="0"/>
        <w:autoSpaceDN w:val="0"/>
        <w:adjustRightInd w:val="0"/>
        <w:ind w:left="5670"/>
        <w:jc w:val="right"/>
        <w:rPr>
          <w:bCs/>
          <w:lang w:eastAsia="en-US"/>
        </w:rPr>
      </w:pPr>
    </w:p>
    <w:p w14:paraId="5FD4B671" w14:textId="77777777" w:rsidR="003A52E9" w:rsidRPr="003A52E9" w:rsidRDefault="003A52E9" w:rsidP="003A52E9">
      <w:pPr>
        <w:autoSpaceDE w:val="0"/>
        <w:autoSpaceDN w:val="0"/>
        <w:adjustRightInd w:val="0"/>
        <w:ind w:left="5670"/>
        <w:jc w:val="right"/>
        <w:rPr>
          <w:bCs/>
          <w:lang w:eastAsia="en-US"/>
        </w:rPr>
      </w:pPr>
    </w:p>
    <w:p w14:paraId="7E67EB9B" w14:textId="77777777" w:rsidR="003A52E9" w:rsidRPr="003A52E9" w:rsidRDefault="003A52E9" w:rsidP="003A52E9">
      <w:pPr>
        <w:autoSpaceDE w:val="0"/>
        <w:autoSpaceDN w:val="0"/>
        <w:adjustRightInd w:val="0"/>
        <w:ind w:left="5670"/>
        <w:jc w:val="right"/>
        <w:rPr>
          <w:bCs/>
          <w:lang w:eastAsia="en-US"/>
        </w:rPr>
      </w:pPr>
    </w:p>
    <w:p w14:paraId="73C6A259" w14:textId="77777777" w:rsidR="003A52E9" w:rsidRPr="003A52E9" w:rsidRDefault="003A52E9" w:rsidP="003A52E9">
      <w:pPr>
        <w:autoSpaceDE w:val="0"/>
        <w:autoSpaceDN w:val="0"/>
        <w:adjustRightInd w:val="0"/>
        <w:ind w:left="5670"/>
        <w:jc w:val="right"/>
        <w:rPr>
          <w:bCs/>
          <w:lang w:eastAsia="en-US"/>
        </w:rPr>
      </w:pPr>
    </w:p>
    <w:p w14:paraId="264F3914" w14:textId="77777777" w:rsidR="003A52E9" w:rsidRPr="003A52E9" w:rsidRDefault="003A52E9" w:rsidP="003A52E9">
      <w:pPr>
        <w:autoSpaceDE w:val="0"/>
        <w:autoSpaceDN w:val="0"/>
        <w:adjustRightInd w:val="0"/>
        <w:ind w:left="5670"/>
        <w:jc w:val="right"/>
        <w:rPr>
          <w:bCs/>
          <w:lang w:eastAsia="en-US"/>
        </w:rPr>
      </w:pPr>
    </w:p>
    <w:p w14:paraId="484D7AC6" w14:textId="77777777" w:rsidR="003A52E9" w:rsidRPr="003A52E9" w:rsidRDefault="003A52E9" w:rsidP="003A52E9">
      <w:pPr>
        <w:autoSpaceDE w:val="0"/>
        <w:autoSpaceDN w:val="0"/>
        <w:adjustRightInd w:val="0"/>
        <w:ind w:left="5670"/>
        <w:jc w:val="right"/>
        <w:rPr>
          <w:bCs/>
          <w:lang w:eastAsia="en-US"/>
        </w:rPr>
      </w:pPr>
    </w:p>
    <w:p w14:paraId="5F6BD4D8" w14:textId="77777777" w:rsidR="003A52E9" w:rsidRPr="003A52E9" w:rsidRDefault="003A52E9" w:rsidP="003A52E9">
      <w:pPr>
        <w:autoSpaceDE w:val="0"/>
        <w:autoSpaceDN w:val="0"/>
        <w:adjustRightInd w:val="0"/>
        <w:ind w:left="5670"/>
        <w:jc w:val="right"/>
        <w:rPr>
          <w:bCs/>
          <w:lang w:eastAsia="en-US"/>
        </w:rPr>
      </w:pPr>
    </w:p>
    <w:p w14:paraId="46D15748" w14:textId="77777777" w:rsidR="003A52E9" w:rsidRPr="003A52E9" w:rsidRDefault="003A52E9" w:rsidP="003A52E9">
      <w:pPr>
        <w:autoSpaceDE w:val="0"/>
        <w:autoSpaceDN w:val="0"/>
        <w:adjustRightInd w:val="0"/>
        <w:rPr>
          <w:bCs/>
          <w:lang w:eastAsia="en-US"/>
        </w:rPr>
      </w:pPr>
    </w:p>
    <w:p w14:paraId="680E45D0" w14:textId="77777777" w:rsidR="003A52E9" w:rsidRPr="003A52E9" w:rsidRDefault="003A52E9" w:rsidP="003A52E9">
      <w:pPr>
        <w:autoSpaceDE w:val="0"/>
        <w:autoSpaceDN w:val="0"/>
        <w:adjustRightInd w:val="0"/>
        <w:rPr>
          <w:bCs/>
          <w:lang w:eastAsia="en-US"/>
        </w:rPr>
      </w:pPr>
    </w:p>
    <w:p w14:paraId="0699228B" w14:textId="77777777" w:rsidR="003A52E9" w:rsidRPr="003A52E9" w:rsidRDefault="003A52E9" w:rsidP="003A52E9">
      <w:pPr>
        <w:autoSpaceDE w:val="0"/>
        <w:autoSpaceDN w:val="0"/>
        <w:adjustRightInd w:val="0"/>
        <w:rPr>
          <w:bCs/>
          <w:lang w:eastAsia="en-US"/>
        </w:rPr>
      </w:pPr>
    </w:p>
    <w:p w14:paraId="3BCEEA24" w14:textId="77777777" w:rsidR="003A52E9" w:rsidRPr="003A52E9" w:rsidRDefault="003A52E9" w:rsidP="003A52E9">
      <w:pPr>
        <w:autoSpaceDE w:val="0"/>
        <w:autoSpaceDN w:val="0"/>
        <w:adjustRightInd w:val="0"/>
        <w:rPr>
          <w:bCs/>
          <w:lang w:eastAsia="en-US"/>
        </w:rPr>
      </w:pPr>
    </w:p>
    <w:p w14:paraId="0BF93109" w14:textId="77777777" w:rsidR="003A52E9" w:rsidRPr="003A52E9" w:rsidRDefault="003A52E9" w:rsidP="003A52E9">
      <w:pPr>
        <w:autoSpaceDE w:val="0"/>
        <w:autoSpaceDN w:val="0"/>
        <w:adjustRightInd w:val="0"/>
        <w:rPr>
          <w:bCs/>
          <w:lang w:eastAsia="en-US"/>
        </w:rPr>
      </w:pPr>
    </w:p>
    <w:p w14:paraId="71DAE475" w14:textId="77777777" w:rsidR="003A52E9" w:rsidRPr="003A52E9" w:rsidRDefault="003A52E9" w:rsidP="003A52E9">
      <w:pPr>
        <w:autoSpaceDE w:val="0"/>
        <w:autoSpaceDN w:val="0"/>
        <w:adjustRightInd w:val="0"/>
        <w:rPr>
          <w:bCs/>
          <w:lang w:eastAsia="en-US"/>
        </w:rPr>
      </w:pPr>
    </w:p>
    <w:p w14:paraId="757B5390" w14:textId="77777777" w:rsidR="003A52E9" w:rsidRPr="003A52E9" w:rsidRDefault="003A52E9" w:rsidP="003A52E9">
      <w:pPr>
        <w:autoSpaceDE w:val="0"/>
        <w:autoSpaceDN w:val="0"/>
        <w:adjustRightInd w:val="0"/>
        <w:rPr>
          <w:bCs/>
          <w:lang w:eastAsia="en-US"/>
        </w:rPr>
      </w:pPr>
    </w:p>
    <w:p w14:paraId="1741AD48" w14:textId="77777777" w:rsidR="003A52E9" w:rsidRPr="003A52E9" w:rsidRDefault="003A52E9" w:rsidP="003A52E9">
      <w:pPr>
        <w:autoSpaceDE w:val="0"/>
        <w:autoSpaceDN w:val="0"/>
        <w:adjustRightInd w:val="0"/>
        <w:rPr>
          <w:bCs/>
          <w:lang w:eastAsia="en-US"/>
        </w:rPr>
      </w:pPr>
    </w:p>
    <w:p w14:paraId="4DA16145" w14:textId="77777777" w:rsidR="003A52E9" w:rsidRPr="003A52E9" w:rsidRDefault="003A52E9" w:rsidP="003A52E9">
      <w:pPr>
        <w:autoSpaceDE w:val="0"/>
        <w:autoSpaceDN w:val="0"/>
        <w:adjustRightInd w:val="0"/>
        <w:rPr>
          <w:bCs/>
          <w:lang w:eastAsia="en-US"/>
        </w:rPr>
      </w:pPr>
    </w:p>
    <w:p w14:paraId="431D8429" w14:textId="77777777" w:rsidR="003A52E9" w:rsidRPr="003A52E9" w:rsidRDefault="003A52E9" w:rsidP="003A52E9">
      <w:pPr>
        <w:autoSpaceDE w:val="0"/>
        <w:autoSpaceDN w:val="0"/>
        <w:adjustRightInd w:val="0"/>
        <w:rPr>
          <w:bCs/>
          <w:lang w:eastAsia="en-US"/>
        </w:rPr>
      </w:pPr>
    </w:p>
    <w:p w14:paraId="5E63E88B" w14:textId="77777777" w:rsidR="003A52E9" w:rsidRPr="003A52E9" w:rsidRDefault="003A52E9" w:rsidP="003A52E9">
      <w:pPr>
        <w:autoSpaceDE w:val="0"/>
        <w:autoSpaceDN w:val="0"/>
        <w:adjustRightInd w:val="0"/>
        <w:rPr>
          <w:bCs/>
          <w:lang w:eastAsia="en-US"/>
        </w:rPr>
      </w:pPr>
    </w:p>
    <w:p w14:paraId="39DCF98F" w14:textId="77777777" w:rsidR="003A52E9" w:rsidRPr="003A52E9" w:rsidRDefault="003A52E9" w:rsidP="003A52E9">
      <w:pPr>
        <w:autoSpaceDE w:val="0"/>
        <w:autoSpaceDN w:val="0"/>
        <w:adjustRightInd w:val="0"/>
        <w:rPr>
          <w:bCs/>
          <w:lang w:eastAsia="en-US"/>
        </w:rPr>
      </w:pPr>
    </w:p>
    <w:p w14:paraId="6D5EAD5A" w14:textId="77777777" w:rsidR="003A52E9" w:rsidRPr="003A52E9" w:rsidRDefault="003A52E9" w:rsidP="003A52E9">
      <w:pPr>
        <w:autoSpaceDE w:val="0"/>
        <w:autoSpaceDN w:val="0"/>
        <w:adjustRightInd w:val="0"/>
        <w:ind w:left="5670"/>
        <w:jc w:val="right"/>
        <w:rPr>
          <w:bCs/>
          <w:lang w:eastAsia="en-US"/>
        </w:rPr>
      </w:pPr>
      <w:r w:rsidRPr="003A52E9">
        <w:rPr>
          <w:bCs/>
          <w:lang w:eastAsia="en-US"/>
        </w:rPr>
        <w:t>ПРИЛОЖЕНИЕ 2</w:t>
      </w:r>
    </w:p>
    <w:p w14:paraId="642D3DB2" w14:textId="77777777" w:rsidR="003A52E9" w:rsidRPr="003A52E9" w:rsidRDefault="003A52E9" w:rsidP="003A52E9">
      <w:pPr>
        <w:autoSpaceDE w:val="0"/>
        <w:autoSpaceDN w:val="0"/>
        <w:adjustRightInd w:val="0"/>
        <w:ind w:left="5670"/>
        <w:jc w:val="right"/>
        <w:rPr>
          <w:bCs/>
          <w:lang w:eastAsia="en-US"/>
        </w:rPr>
      </w:pPr>
      <w:r w:rsidRPr="003A52E9">
        <w:rPr>
          <w:bCs/>
          <w:lang w:eastAsia="en-US"/>
        </w:rPr>
        <w:t xml:space="preserve">к Положению </w:t>
      </w:r>
    </w:p>
    <w:p w14:paraId="36A4B400" w14:textId="77777777" w:rsidR="003A52E9" w:rsidRPr="003A52E9" w:rsidRDefault="003A52E9" w:rsidP="003A52E9">
      <w:pPr>
        <w:autoSpaceDE w:val="0"/>
        <w:autoSpaceDN w:val="0"/>
        <w:adjustRightInd w:val="0"/>
        <w:jc w:val="both"/>
        <w:rPr>
          <w:rFonts w:eastAsia="Calibri"/>
          <w:lang w:eastAsia="en-US"/>
        </w:rPr>
      </w:pPr>
    </w:p>
    <w:p w14:paraId="679A31C6" w14:textId="77777777" w:rsidR="003A52E9" w:rsidRPr="003A52E9" w:rsidRDefault="003A52E9" w:rsidP="003A52E9">
      <w:pPr>
        <w:autoSpaceDE w:val="0"/>
        <w:autoSpaceDN w:val="0"/>
        <w:adjustRightInd w:val="0"/>
        <w:jc w:val="right"/>
        <w:rPr>
          <w:rFonts w:eastAsia="Calibri"/>
          <w:lang w:eastAsia="en-US"/>
        </w:rPr>
      </w:pPr>
      <w:r w:rsidRPr="003A52E9">
        <w:rPr>
          <w:rFonts w:eastAsia="Calibri"/>
          <w:lang w:eastAsia="en-US"/>
        </w:rPr>
        <w:t>(форма)</w:t>
      </w:r>
    </w:p>
    <w:p w14:paraId="2174679A" w14:textId="77777777" w:rsidR="003A52E9" w:rsidRPr="003A52E9" w:rsidRDefault="003A52E9" w:rsidP="003A52E9">
      <w:pPr>
        <w:autoSpaceDE w:val="0"/>
        <w:autoSpaceDN w:val="0"/>
        <w:adjustRightInd w:val="0"/>
        <w:jc w:val="right"/>
        <w:rPr>
          <w:rFonts w:eastAsia="Calibri"/>
          <w:lang w:eastAsia="en-US"/>
        </w:rPr>
      </w:pPr>
    </w:p>
    <w:p w14:paraId="09B73D4A" w14:textId="77777777" w:rsidR="003A52E9" w:rsidRPr="003A52E9" w:rsidRDefault="003A52E9" w:rsidP="003A52E9">
      <w:pPr>
        <w:autoSpaceDE w:val="0"/>
        <w:autoSpaceDN w:val="0"/>
        <w:adjustRightInd w:val="0"/>
        <w:jc w:val="right"/>
        <w:rPr>
          <w:rFonts w:eastAsia="Calibri"/>
          <w:lang w:eastAsia="en-US"/>
        </w:rPr>
      </w:pPr>
    </w:p>
    <w:p w14:paraId="55B6F827" w14:textId="77777777" w:rsidR="003A52E9" w:rsidRPr="003A52E9" w:rsidRDefault="003A52E9" w:rsidP="003A52E9">
      <w:pPr>
        <w:autoSpaceDE w:val="0"/>
        <w:autoSpaceDN w:val="0"/>
        <w:adjustRightInd w:val="0"/>
        <w:ind w:firstLine="709"/>
        <w:jc w:val="center"/>
        <w:rPr>
          <w:rFonts w:eastAsia="Calibri"/>
          <w:lang w:eastAsia="en-US"/>
        </w:rPr>
      </w:pPr>
      <w:r w:rsidRPr="003A52E9">
        <w:rPr>
          <w:rFonts w:eastAsia="Calibri"/>
          <w:lang w:eastAsia="en-US"/>
        </w:rPr>
        <w:t>Согласие на обработку персональных данных</w:t>
      </w:r>
    </w:p>
    <w:p w14:paraId="675AD9D1" w14:textId="77777777" w:rsidR="003A52E9" w:rsidRPr="003A52E9" w:rsidRDefault="003A52E9" w:rsidP="003A52E9">
      <w:pPr>
        <w:autoSpaceDE w:val="0"/>
        <w:autoSpaceDN w:val="0"/>
        <w:adjustRightInd w:val="0"/>
        <w:ind w:firstLine="709"/>
        <w:jc w:val="center"/>
        <w:rPr>
          <w:rFonts w:eastAsia="Calibri"/>
          <w:lang w:eastAsia="en-US"/>
        </w:rPr>
      </w:pPr>
    </w:p>
    <w:p w14:paraId="2363051D"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 xml:space="preserve">    Я, ___________________________________________________________________,</w:t>
      </w:r>
    </w:p>
    <w:p w14:paraId="28C7E960" w14:textId="77777777" w:rsidR="003A52E9" w:rsidRPr="003A52E9" w:rsidRDefault="003A52E9" w:rsidP="003A52E9">
      <w:pPr>
        <w:autoSpaceDE w:val="0"/>
        <w:autoSpaceDN w:val="0"/>
        <w:adjustRightInd w:val="0"/>
        <w:ind w:firstLine="709"/>
        <w:jc w:val="center"/>
        <w:rPr>
          <w:rFonts w:eastAsia="Calibri"/>
          <w:vertAlign w:val="superscript"/>
          <w:lang w:eastAsia="en-US"/>
        </w:rPr>
      </w:pPr>
      <w:r w:rsidRPr="003A52E9">
        <w:rPr>
          <w:rFonts w:eastAsia="Calibri"/>
          <w:vertAlign w:val="superscript"/>
          <w:lang w:eastAsia="en-US"/>
        </w:rPr>
        <w:t>(фамилия, имя, отчество)</w:t>
      </w:r>
    </w:p>
    <w:p w14:paraId="1850D86D" w14:textId="77777777" w:rsidR="003A52E9" w:rsidRPr="003A52E9" w:rsidRDefault="003A52E9" w:rsidP="003A52E9">
      <w:pPr>
        <w:autoSpaceDE w:val="0"/>
        <w:autoSpaceDN w:val="0"/>
        <w:adjustRightInd w:val="0"/>
        <w:jc w:val="both"/>
        <w:rPr>
          <w:rFonts w:eastAsia="Calibri"/>
          <w:lang w:eastAsia="en-US"/>
        </w:rPr>
      </w:pPr>
      <w:r w:rsidRPr="003A52E9">
        <w:rPr>
          <w:rFonts w:eastAsia="Calibri"/>
          <w:lang w:eastAsia="en-US"/>
        </w:rPr>
        <w:t>зарегистрированный (ая) по адресу: _______________________________________________</w:t>
      </w:r>
    </w:p>
    <w:p w14:paraId="708B8B30" w14:textId="77777777" w:rsidR="003A52E9" w:rsidRPr="003A52E9" w:rsidRDefault="003A52E9" w:rsidP="003A52E9">
      <w:pPr>
        <w:autoSpaceDE w:val="0"/>
        <w:autoSpaceDN w:val="0"/>
        <w:adjustRightInd w:val="0"/>
        <w:jc w:val="both"/>
        <w:rPr>
          <w:rFonts w:eastAsia="Calibri"/>
          <w:lang w:eastAsia="en-US"/>
        </w:rPr>
      </w:pPr>
      <w:r w:rsidRPr="003A52E9">
        <w:rPr>
          <w:rFonts w:eastAsia="Calibri"/>
          <w:lang w:eastAsia="en-US"/>
        </w:rPr>
        <w:t>______________________________________________________________________________,</w:t>
      </w:r>
    </w:p>
    <w:p w14:paraId="3467961E" w14:textId="77777777" w:rsidR="003A52E9" w:rsidRPr="003A52E9" w:rsidRDefault="003A52E9" w:rsidP="003A52E9">
      <w:pPr>
        <w:autoSpaceDE w:val="0"/>
        <w:autoSpaceDN w:val="0"/>
        <w:adjustRightInd w:val="0"/>
        <w:jc w:val="both"/>
        <w:rPr>
          <w:rFonts w:eastAsia="Calibri"/>
          <w:lang w:eastAsia="en-US"/>
        </w:rPr>
      </w:pPr>
      <w:r w:rsidRPr="003A52E9">
        <w:rPr>
          <w:rFonts w:eastAsia="Calibri"/>
          <w:lang w:eastAsia="en-US"/>
        </w:rPr>
        <w:t>серия ______________ № ____________ выдан ______________________________________,</w:t>
      </w:r>
    </w:p>
    <w:p w14:paraId="04F6C31C" w14:textId="77777777" w:rsidR="003A52E9" w:rsidRPr="003A52E9" w:rsidRDefault="003A52E9" w:rsidP="003A52E9">
      <w:pPr>
        <w:autoSpaceDE w:val="0"/>
        <w:autoSpaceDN w:val="0"/>
        <w:adjustRightInd w:val="0"/>
        <w:ind w:firstLine="709"/>
        <w:jc w:val="both"/>
        <w:rPr>
          <w:rFonts w:eastAsia="Calibri"/>
          <w:vertAlign w:val="superscript"/>
          <w:lang w:eastAsia="en-US"/>
        </w:rPr>
      </w:pPr>
      <w:r w:rsidRPr="003A52E9">
        <w:rPr>
          <w:rFonts w:eastAsia="Calibri"/>
          <w:vertAlign w:val="superscript"/>
          <w:lang w:eastAsia="en-US"/>
        </w:rPr>
        <w:t xml:space="preserve">     (документа, удостоверяющего личность)                                                                                   (дата)</w:t>
      </w:r>
    </w:p>
    <w:p w14:paraId="09A7C438" w14:textId="77777777" w:rsidR="003A52E9" w:rsidRPr="003A52E9" w:rsidRDefault="003A52E9" w:rsidP="003A52E9">
      <w:pPr>
        <w:autoSpaceDE w:val="0"/>
        <w:autoSpaceDN w:val="0"/>
        <w:adjustRightInd w:val="0"/>
        <w:jc w:val="both"/>
        <w:rPr>
          <w:rFonts w:eastAsia="Calibri"/>
          <w:lang w:eastAsia="en-US"/>
        </w:rPr>
      </w:pPr>
      <w:r w:rsidRPr="003A52E9">
        <w:rPr>
          <w:rFonts w:eastAsia="Calibri"/>
          <w:lang w:eastAsia="en-US"/>
        </w:rPr>
        <w:t>______________________________________________________________________________,</w:t>
      </w:r>
    </w:p>
    <w:p w14:paraId="041F50EB" w14:textId="77777777" w:rsidR="003A52E9" w:rsidRPr="003A52E9" w:rsidRDefault="003A52E9" w:rsidP="003A52E9">
      <w:pPr>
        <w:autoSpaceDE w:val="0"/>
        <w:autoSpaceDN w:val="0"/>
        <w:adjustRightInd w:val="0"/>
        <w:ind w:firstLine="709"/>
        <w:jc w:val="both"/>
        <w:rPr>
          <w:rFonts w:eastAsia="Calibri"/>
          <w:vertAlign w:val="superscript"/>
          <w:lang w:eastAsia="en-US"/>
        </w:rPr>
      </w:pPr>
      <w:r w:rsidRPr="003A52E9">
        <w:rPr>
          <w:rFonts w:eastAsia="Calibri"/>
          <w:vertAlign w:val="superscript"/>
          <w:lang w:eastAsia="en-US"/>
        </w:rPr>
        <w:t xml:space="preserve">                                                          (орган, выдавший документ, удостоверяющий личность)</w:t>
      </w:r>
    </w:p>
    <w:p w14:paraId="4070002B" w14:textId="77777777" w:rsidR="003A52E9" w:rsidRPr="003A52E9" w:rsidRDefault="003A52E9" w:rsidP="003A52E9">
      <w:pPr>
        <w:autoSpaceDE w:val="0"/>
        <w:autoSpaceDN w:val="0"/>
        <w:adjustRightInd w:val="0"/>
        <w:jc w:val="both"/>
        <w:rPr>
          <w:rFonts w:eastAsia="Calibri"/>
          <w:lang w:eastAsia="en-US"/>
        </w:rPr>
      </w:pPr>
      <w:r w:rsidRPr="003A52E9">
        <w:rPr>
          <w:rFonts w:eastAsia="Calibri"/>
          <w:lang w:eastAsia="en-US"/>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___________________________.</w:t>
      </w:r>
    </w:p>
    <w:p w14:paraId="23C33F53"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1461147E"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B5BE83C" w14:textId="0BB6CA0C"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Также выражаю согласие на опубликование (обнародование) и размещение на официальном сайте администрации</w:t>
      </w:r>
      <w:r>
        <w:rPr>
          <w:rFonts w:eastAsia="Calibri"/>
          <w:lang w:eastAsia="en-US"/>
        </w:rPr>
        <w:t xml:space="preserve"> Полетаевского</w:t>
      </w:r>
      <w:bookmarkStart w:id="2" w:name="_GoBack"/>
      <w:bookmarkEnd w:id="2"/>
      <w:r w:rsidRPr="003A52E9">
        <w:rPr>
          <w:rFonts w:eastAsia="Calibri"/>
          <w:lang w:eastAsia="en-US"/>
        </w:rPr>
        <w:t xml:space="preserve"> сельского поселения Сосновского муниципального района в информационно-телекоммуникационной сети «Интернет» сведений обо мне, как об инициаторе проекта.</w:t>
      </w:r>
    </w:p>
    <w:p w14:paraId="3FE9240F"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6E191A67"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Согласие на обработку персональных данных может быть отозвано.</w:t>
      </w:r>
    </w:p>
    <w:p w14:paraId="5416E225" w14:textId="77777777" w:rsidR="003A52E9" w:rsidRPr="003A52E9" w:rsidRDefault="003A52E9" w:rsidP="003A52E9">
      <w:pPr>
        <w:autoSpaceDE w:val="0"/>
        <w:autoSpaceDN w:val="0"/>
        <w:adjustRightInd w:val="0"/>
        <w:ind w:firstLine="709"/>
        <w:jc w:val="both"/>
        <w:rPr>
          <w:rFonts w:eastAsia="Calibri"/>
          <w:lang w:eastAsia="en-US"/>
        </w:rPr>
      </w:pPr>
    </w:p>
    <w:p w14:paraId="0CEE81AE" w14:textId="77777777" w:rsidR="003A52E9" w:rsidRPr="003A52E9" w:rsidRDefault="003A52E9" w:rsidP="003A52E9">
      <w:pPr>
        <w:autoSpaceDE w:val="0"/>
        <w:autoSpaceDN w:val="0"/>
        <w:adjustRightInd w:val="0"/>
        <w:ind w:firstLine="709"/>
        <w:jc w:val="both"/>
        <w:rPr>
          <w:rFonts w:eastAsia="Calibri"/>
          <w:lang w:eastAsia="en-US"/>
        </w:rPr>
      </w:pPr>
      <w:r w:rsidRPr="003A52E9">
        <w:rPr>
          <w:rFonts w:eastAsia="Calibri"/>
          <w:lang w:eastAsia="en-US"/>
        </w:rPr>
        <w:t>______________________________________________/___________________________/</w:t>
      </w:r>
    </w:p>
    <w:p w14:paraId="34F1BAB1" w14:textId="77777777" w:rsidR="003A52E9" w:rsidRPr="003A52E9" w:rsidRDefault="003A52E9" w:rsidP="003A52E9">
      <w:pPr>
        <w:autoSpaceDE w:val="0"/>
        <w:autoSpaceDN w:val="0"/>
        <w:adjustRightInd w:val="0"/>
        <w:ind w:firstLine="709"/>
        <w:jc w:val="both"/>
        <w:rPr>
          <w:rFonts w:eastAsia="Calibri"/>
          <w:vertAlign w:val="superscript"/>
          <w:lang w:eastAsia="en-US"/>
        </w:rPr>
      </w:pPr>
      <w:r w:rsidRPr="003A52E9">
        <w:rPr>
          <w:rFonts w:eastAsia="Calibri"/>
          <w:vertAlign w:val="superscript"/>
          <w:lang w:eastAsia="en-US"/>
        </w:rPr>
        <w:t xml:space="preserve">                                                  (фамилия, имя, отчество)                                                                                  (подпись)</w:t>
      </w:r>
    </w:p>
    <w:p w14:paraId="13008A01" w14:textId="5A21605D" w:rsidR="007B615B" w:rsidRPr="00882EBD" w:rsidRDefault="007B615B" w:rsidP="00B543EF">
      <w:pPr>
        <w:shd w:val="clear" w:color="auto" w:fill="FFFFFF"/>
        <w:autoSpaceDE w:val="0"/>
        <w:autoSpaceDN w:val="0"/>
        <w:adjustRightInd w:val="0"/>
        <w:jc w:val="right"/>
      </w:pPr>
    </w:p>
    <w:sectPr w:rsidR="007B615B" w:rsidRPr="00882EBD" w:rsidSect="00384651">
      <w:pgSz w:w="11906" w:h="16838"/>
      <w:pgMar w:top="992"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18E51" w14:textId="77777777" w:rsidR="00205634" w:rsidRDefault="00205634" w:rsidP="00172799">
      <w:r>
        <w:separator/>
      </w:r>
    </w:p>
  </w:endnote>
  <w:endnote w:type="continuationSeparator" w:id="0">
    <w:p w14:paraId="4D748FA8" w14:textId="77777777" w:rsidR="00205634" w:rsidRDefault="00205634" w:rsidP="0017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F323" w14:textId="77777777" w:rsidR="00205634" w:rsidRDefault="00205634" w:rsidP="00172799">
      <w:r>
        <w:separator/>
      </w:r>
    </w:p>
  </w:footnote>
  <w:footnote w:type="continuationSeparator" w:id="0">
    <w:p w14:paraId="593EF049" w14:textId="77777777" w:rsidR="00205634" w:rsidRDefault="00205634" w:rsidP="00172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366898"/>
    <w:multiLevelType w:val="multilevel"/>
    <w:tmpl w:val="B7A23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BC0CBF6E"/>
    <w:lvl w:ilvl="0" w:tplc="95B49980">
      <w:start w:val="1"/>
      <w:numFmt w:val="decimal"/>
      <w:lvlText w:val="%1)"/>
      <w:lvlJc w:val="left"/>
      <w:pPr>
        <w:ind w:left="1070"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5"/>
  </w:num>
  <w:num w:numId="3">
    <w:abstractNumId w:val="19"/>
  </w:num>
  <w:num w:numId="4">
    <w:abstractNumId w:val="9"/>
  </w:num>
  <w:num w:numId="5">
    <w:abstractNumId w:val="11"/>
  </w:num>
  <w:num w:numId="6">
    <w:abstractNumId w:val="3"/>
  </w:num>
  <w:num w:numId="7">
    <w:abstractNumId w:val="10"/>
  </w:num>
  <w:num w:numId="8">
    <w:abstractNumId w:val="12"/>
  </w:num>
  <w:num w:numId="9">
    <w:abstractNumId w:val="20"/>
  </w:num>
  <w:num w:numId="10">
    <w:abstractNumId w:val="22"/>
  </w:num>
  <w:num w:numId="11">
    <w:abstractNumId w:val="23"/>
  </w:num>
  <w:num w:numId="12">
    <w:abstractNumId w:val="4"/>
  </w:num>
  <w:num w:numId="13">
    <w:abstractNumId w:val="1"/>
  </w:num>
  <w:num w:numId="14">
    <w:abstractNumId w:val="24"/>
  </w:num>
  <w:num w:numId="15">
    <w:abstractNumId w:val="14"/>
  </w:num>
  <w:num w:numId="16">
    <w:abstractNumId w:val="21"/>
  </w:num>
  <w:num w:numId="17">
    <w:abstractNumId w:val="0"/>
  </w:num>
  <w:num w:numId="18">
    <w:abstractNumId w:val="7"/>
  </w:num>
  <w:num w:numId="19">
    <w:abstractNumId w:val="2"/>
  </w:num>
  <w:num w:numId="20">
    <w:abstractNumId w:val="18"/>
  </w:num>
  <w:num w:numId="21">
    <w:abstractNumId w:val="6"/>
  </w:num>
  <w:num w:numId="22">
    <w:abstractNumId w:val="8"/>
  </w:num>
  <w:num w:numId="23">
    <w:abstractNumId w:val="15"/>
  </w:num>
  <w:num w:numId="24">
    <w:abstractNumId w:val="13"/>
  </w:num>
  <w:num w:numId="25">
    <w:abstractNumId w:val="25"/>
  </w:num>
  <w:num w:numId="26">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0E"/>
    <w:rsid w:val="00002D93"/>
    <w:rsid w:val="00044BA3"/>
    <w:rsid w:val="000743AB"/>
    <w:rsid w:val="00087F91"/>
    <w:rsid w:val="000925BD"/>
    <w:rsid w:val="00097226"/>
    <w:rsid w:val="000B7489"/>
    <w:rsid w:val="000C259B"/>
    <w:rsid w:val="00100305"/>
    <w:rsid w:val="00147F0A"/>
    <w:rsid w:val="00163326"/>
    <w:rsid w:val="00172799"/>
    <w:rsid w:val="00180BFF"/>
    <w:rsid w:val="00195855"/>
    <w:rsid w:val="001A606A"/>
    <w:rsid w:val="001B4D28"/>
    <w:rsid w:val="002045CB"/>
    <w:rsid w:val="00205634"/>
    <w:rsid w:val="00220091"/>
    <w:rsid w:val="00232E50"/>
    <w:rsid w:val="002638FE"/>
    <w:rsid w:val="003366CA"/>
    <w:rsid w:val="00337BF6"/>
    <w:rsid w:val="003471D8"/>
    <w:rsid w:val="003556BC"/>
    <w:rsid w:val="00356480"/>
    <w:rsid w:val="00383A53"/>
    <w:rsid w:val="00384651"/>
    <w:rsid w:val="003A52E9"/>
    <w:rsid w:val="003C78CF"/>
    <w:rsid w:val="003D2CD4"/>
    <w:rsid w:val="004033F1"/>
    <w:rsid w:val="00427BB7"/>
    <w:rsid w:val="00433D0E"/>
    <w:rsid w:val="00433DF9"/>
    <w:rsid w:val="00435F4C"/>
    <w:rsid w:val="00464FEF"/>
    <w:rsid w:val="00472188"/>
    <w:rsid w:val="0047241D"/>
    <w:rsid w:val="00475930"/>
    <w:rsid w:val="00496805"/>
    <w:rsid w:val="004A11C0"/>
    <w:rsid w:val="004B42BE"/>
    <w:rsid w:val="004B5C91"/>
    <w:rsid w:val="0050314F"/>
    <w:rsid w:val="005421C6"/>
    <w:rsid w:val="005500A2"/>
    <w:rsid w:val="005670BA"/>
    <w:rsid w:val="005A34E1"/>
    <w:rsid w:val="005F6998"/>
    <w:rsid w:val="00670351"/>
    <w:rsid w:val="006841C4"/>
    <w:rsid w:val="006A36B7"/>
    <w:rsid w:val="006A7B8C"/>
    <w:rsid w:val="006B0E26"/>
    <w:rsid w:val="006C7D9A"/>
    <w:rsid w:val="006E26D7"/>
    <w:rsid w:val="006E530C"/>
    <w:rsid w:val="006E7849"/>
    <w:rsid w:val="00721AD4"/>
    <w:rsid w:val="00726BB9"/>
    <w:rsid w:val="00766F26"/>
    <w:rsid w:val="0078328E"/>
    <w:rsid w:val="007B46CC"/>
    <w:rsid w:val="007B615B"/>
    <w:rsid w:val="007C2826"/>
    <w:rsid w:val="007E62F5"/>
    <w:rsid w:val="007F3907"/>
    <w:rsid w:val="007F720E"/>
    <w:rsid w:val="008336A6"/>
    <w:rsid w:val="00837A18"/>
    <w:rsid w:val="008461DB"/>
    <w:rsid w:val="0085028E"/>
    <w:rsid w:val="008F5B80"/>
    <w:rsid w:val="00901C19"/>
    <w:rsid w:val="009123EB"/>
    <w:rsid w:val="00942999"/>
    <w:rsid w:val="00956331"/>
    <w:rsid w:val="00996BBE"/>
    <w:rsid w:val="0099743F"/>
    <w:rsid w:val="009F0D1C"/>
    <w:rsid w:val="00A03C7A"/>
    <w:rsid w:val="00A4280E"/>
    <w:rsid w:val="00A50681"/>
    <w:rsid w:val="00A508CC"/>
    <w:rsid w:val="00A651A5"/>
    <w:rsid w:val="00A940A1"/>
    <w:rsid w:val="00AF41BD"/>
    <w:rsid w:val="00AF5B7A"/>
    <w:rsid w:val="00AF6AB8"/>
    <w:rsid w:val="00B170E1"/>
    <w:rsid w:val="00B27423"/>
    <w:rsid w:val="00B543EF"/>
    <w:rsid w:val="00B61F97"/>
    <w:rsid w:val="00B64AC9"/>
    <w:rsid w:val="00B70A90"/>
    <w:rsid w:val="00B77AD4"/>
    <w:rsid w:val="00B91DD8"/>
    <w:rsid w:val="00BB51C5"/>
    <w:rsid w:val="00BE0FE1"/>
    <w:rsid w:val="00C5214E"/>
    <w:rsid w:val="00C8515B"/>
    <w:rsid w:val="00C86E7D"/>
    <w:rsid w:val="00C951EB"/>
    <w:rsid w:val="00CB532F"/>
    <w:rsid w:val="00CD2D98"/>
    <w:rsid w:val="00CE3981"/>
    <w:rsid w:val="00CE3BA0"/>
    <w:rsid w:val="00D602C4"/>
    <w:rsid w:val="00D97843"/>
    <w:rsid w:val="00DB29DF"/>
    <w:rsid w:val="00DC0A1D"/>
    <w:rsid w:val="00DC341F"/>
    <w:rsid w:val="00DE3218"/>
    <w:rsid w:val="00E12122"/>
    <w:rsid w:val="00E21539"/>
    <w:rsid w:val="00E26F34"/>
    <w:rsid w:val="00E85A8E"/>
    <w:rsid w:val="00EB29AF"/>
    <w:rsid w:val="00EC3172"/>
    <w:rsid w:val="00ED314A"/>
    <w:rsid w:val="00EE0EDF"/>
    <w:rsid w:val="00EE1B5A"/>
    <w:rsid w:val="00F011E6"/>
    <w:rsid w:val="00F42F30"/>
    <w:rsid w:val="00F44099"/>
    <w:rsid w:val="00F47B46"/>
    <w:rsid w:val="00F533BD"/>
    <w:rsid w:val="00F7047A"/>
    <w:rsid w:val="00F9782C"/>
    <w:rsid w:val="00FB5103"/>
    <w:rsid w:val="00FE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A81E"/>
  <w15:docId w15:val="{BA49D193-52DB-4C3F-9497-1F0AB34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2799"/>
    <w:rPr>
      <w:color w:val="A75E2E"/>
      <w:u w:val="single"/>
    </w:rPr>
  </w:style>
  <w:style w:type="paragraph" w:styleId="a4">
    <w:name w:val="footnote text"/>
    <w:basedOn w:val="a"/>
    <w:link w:val="a5"/>
    <w:uiPriority w:val="99"/>
    <w:semiHidden/>
    <w:rsid w:val="00172799"/>
    <w:rPr>
      <w:sz w:val="20"/>
      <w:szCs w:val="20"/>
    </w:rPr>
  </w:style>
  <w:style w:type="character" w:customStyle="1" w:styleId="a5">
    <w:name w:val="Текст сноски Знак"/>
    <w:basedOn w:val="a0"/>
    <w:link w:val="a4"/>
    <w:uiPriority w:val="99"/>
    <w:semiHidden/>
    <w:rsid w:val="00172799"/>
    <w:rPr>
      <w:rFonts w:ascii="Times New Roman" w:eastAsia="Times New Roman" w:hAnsi="Times New Roman" w:cs="Times New Roman"/>
      <w:sz w:val="20"/>
      <w:szCs w:val="20"/>
      <w:lang w:eastAsia="ru-RU"/>
    </w:rPr>
  </w:style>
  <w:style w:type="character" w:styleId="a6">
    <w:name w:val="footnote reference"/>
    <w:basedOn w:val="a0"/>
    <w:uiPriority w:val="99"/>
    <w:semiHidden/>
    <w:rsid w:val="00172799"/>
    <w:rPr>
      <w:vertAlign w:val="superscript"/>
    </w:rPr>
  </w:style>
  <w:style w:type="character" w:customStyle="1" w:styleId="a7">
    <w:name w:val="Верхний колонтитул Знак"/>
    <w:basedOn w:val="a0"/>
    <w:link w:val="a8"/>
    <w:uiPriority w:val="99"/>
    <w:rsid w:val="005500A2"/>
  </w:style>
  <w:style w:type="paragraph" w:styleId="a8">
    <w:name w:val="header"/>
    <w:basedOn w:val="a"/>
    <w:link w:val="a7"/>
    <w:uiPriority w:val="99"/>
    <w:unhideWhenUsed/>
    <w:rsid w:val="005500A2"/>
    <w:pPr>
      <w:tabs>
        <w:tab w:val="center" w:pos="4677"/>
        <w:tab w:val="right" w:pos="9355"/>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5500A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500A2"/>
    <w:rPr>
      <w:rFonts w:ascii="Tahoma" w:hAnsi="Tahoma" w:cs="Tahoma"/>
      <w:sz w:val="16"/>
      <w:szCs w:val="16"/>
    </w:rPr>
  </w:style>
  <w:style w:type="character" w:customStyle="1" w:styleId="aa">
    <w:name w:val="Текст выноски Знак"/>
    <w:basedOn w:val="a0"/>
    <w:link w:val="a9"/>
    <w:uiPriority w:val="99"/>
    <w:semiHidden/>
    <w:rsid w:val="005500A2"/>
    <w:rPr>
      <w:rFonts w:ascii="Tahoma" w:eastAsia="Times New Roman" w:hAnsi="Tahoma" w:cs="Tahoma"/>
      <w:sz w:val="16"/>
      <w:szCs w:val="16"/>
      <w:lang w:eastAsia="ru-RU"/>
    </w:rPr>
  </w:style>
  <w:style w:type="paragraph" w:customStyle="1" w:styleId="ConsPlusNormal">
    <w:name w:val="ConsPlusNormal"/>
    <w:rsid w:val="007B61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1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1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15B"/>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List Paragraph"/>
    <w:basedOn w:val="a"/>
    <w:uiPriority w:val="34"/>
    <w:qFormat/>
    <w:rsid w:val="007B615B"/>
    <w:pPr>
      <w:spacing w:after="200" w:line="276" w:lineRule="auto"/>
      <w:ind w:left="720"/>
      <w:contextualSpacing/>
    </w:pPr>
    <w:rPr>
      <w:rFonts w:asciiTheme="minorHAnsi" w:eastAsiaTheme="minorEastAsia" w:hAnsiTheme="minorHAnsi" w:cstheme="minorBidi"/>
      <w:sz w:val="22"/>
      <w:szCs w:val="22"/>
    </w:rPr>
  </w:style>
  <w:style w:type="character" w:customStyle="1" w:styleId="Bodytext">
    <w:name w:val="Body text_"/>
    <w:basedOn w:val="a0"/>
    <w:link w:val="10"/>
    <w:rsid w:val="007B615B"/>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Bodytext"/>
    <w:rsid w:val="007B615B"/>
    <w:pPr>
      <w:shd w:val="clear" w:color="auto" w:fill="FFFFFF"/>
      <w:spacing w:after="660" w:line="0" w:lineRule="atLeast"/>
      <w:ind w:hanging="540"/>
    </w:pPr>
    <w:rPr>
      <w:sz w:val="25"/>
      <w:szCs w:val="25"/>
      <w:lang w:eastAsia="en-US"/>
    </w:rPr>
  </w:style>
  <w:style w:type="paragraph" w:styleId="ac">
    <w:name w:val="Normal (Web)"/>
    <w:basedOn w:val="a"/>
    <w:uiPriority w:val="99"/>
    <w:semiHidden/>
    <w:unhideWhenUsed/>
    <w:rsid w:val="007B615B"/>
    <w:pPr>
      <w:spacing w:before="100" w:beforeAutospacing="1" w:after="100" w:afterAutospacing="1"/>
    </w:pPr>
  </w:style>
  <w:style w:type="paragraph" w:styleId="ad">
    <w:name w:val="footer"/>
    <w:basedOn w:val="a"/>
    <w:link w:val="ae"/>
    <w:uiPriority w:val="99"/>
    <w:unhideWhenUsed/>
    <w:rsid w:val="007B615B"/>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7B615B"/>
    <w:rPr>
      <w:rFonts w:eastAsiaTheme="minorEastAsia"/>
      <w:lang w:eastAsia="ru-RU"/>
    </w:rPr>
  </w:style>
  <w:style w:type="character" w:customStyle="1" w:styleId="Heading1">
    <w:name w:val="Heading #1_"/>
    <w:basedOn w:val="a0"/>
    <w:link w:val="Heading10"/>
    <w:rsid w:val="007B615B"/>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7B615B"/>
    <w:pPr>
      <w:shd w:val="clear" w:color="auto" w:fill="FFFFFF"/>
      <w:spacing w:before="720" w:line="302" w:lineRule="exact"/>
      <w:ind w:hanging="540"/>
      <w:outlineLvl w:val="0"/>
    </w:pPr>
    <w:rPr>
      <w:lang w:eastAsia="en-US"/>
    </w:rPr>
  </w:style>
  <w:style w:type="paragraph" w:styleId="af">
    <w:name w:val="No Spacing"/>
    <w:uiPriority w:val="99"/>
    <w:qFormat/>
    <w:rsid w:val="007B615B"/>
    <w:pPr>
      <w:spacing w:after="0" w:line="240" w:lineRule="auto"/>
      <w:ind w:left="-284" w:firstLine="992"/>
      <w:jc w:val="both"/>
    </w:pPr>
    <w:rPr>
      <w:rFonts w:ascii="Calibri" w:eastAsia="Calibri" w:hAnsi="Calibri" w:cs="Times New Roman"/>
      <w:lang w:eastAsia="ru-RU"/>
    </w:rPr>
  </w:style>
  <w:style w:type="character" w:customStyle="1" w:styleId="af0">
    <w:name w:val="Основной текст_"/>
    <w:basedOn w:val="a0"/>
    <w:link w:val="3"/>
    <w:locked/>
    <w:rsid w:val="007B615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rsid w:val="007B615B"/>
    <w:pPr>
      <w:widowControl w:val="0"/>
      <w:shd w:val="clear" w:color="auto" w:fill="FFFFFF"/>
      <w:spacing w:line="320" w:lineRule="exact"/>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Admin</cp:lastModifiedBy>
  <cp:revision>5</cp:revision>
  <cp:lastPrinted>2021-03-09T04:44:00Z</cp:lastPrinted>
  <dcterms:created xsi:type="dcterms:W3CDTF">2021-03-09T04:46:00Z</dcterms:created>
  <dcterms:modified xsi:type="dcterms:W3CDTF">2021-03-09T10:14:00Z</dcterms:modified>
</cp:coreProperties>
</file>